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5FB16" w14:textId="77777777" w:rsidR="00DA5B34" w:rsidRPr="00DA5B34" w:rsidRDefault="00DA5B34" w:rsidP="00DA5B34">
      <w:pPr>
        <w:pStyle w:val="Titre3"/>
        <w:adjustRightInd w:val="0"/>
        <w:snapToGrid w:val="0"/>
        <w:spacing w:before="0" w:beforeAutospacing="0" w:after="0" w:afterAutospacing="0"/>
        <w:rPr>
          <w:b w:val="0"/>
        </w:rPr>
      </w:pPr>
      <w:bookmarkStart w:id="0" w:name="_Hlk507832789"/>
      <w:r w:rsidRPr="00DA5B34">
        <w:rPr>
          <w:rFonts w:ascii="Bodoni MT" w:hAnsi="Bodoni MT"/>
          <w:b w:val="0"/>
          <w:sz w:val="28"/>
          <w:szCs w:val="28"/>
        </w:rPr>
        <w:t xml:space="preserve">Colloque </w:t>
      </w:r>
      <w:r>
        <w:rPr>
          <w:rFonts w:ascii="Bodoni MT" w:hAnsi="Bodoni MT"/>
          <w:b w:val="0"/>
          <w:sz w:val="28"/>
          <w:szCs w:val="28"/>
        </w:rPr>
        <w:t>franco-japonais « </w:t>
      </w:r>
      <w:r w:rsidRPr="00DA5B34">
        <w:rPr>
          <w:b w:val="0"/>
          <w:i/>
        </w:rPr>
        <w:t>Le manifeste convivialiste et l’éthique planétaire d’avenir</w:t>
      </w:r>
      <w:r>
        <w:rPr>
          <w:b w:val="0"/>
          <w:i/>
        </w:rPr>
        <w:t> »</w:t>
      </w:r>
      <w:r w:rsidRPr="00DA5B34">
        <w:rPr>
          <w:b w:val="0"/>
        </w:rPr>
        <w:t xml:space="preserve">, </w:t>
      </w:r>
      <w:proofErr w:type="spellStart"/>
      <w:r w:rsidRPr="00DA5B34">
        <w:rPr>
          <w:b w:val="0"/>
        </w:rPr>
        <w:t>co-organisé</w:t>
      </w:r>
      <w:proofErr w:type="spellEnd"/>
      <w:r w:rsidRPr="00DA5B34">
        <w:rPr>
          <w:b w:val="0"/>
        </w:rPr>
        <w:t xml:space="preserve"> par la Japan Society for Global System and </w:t>
      </w:r>
      <w:proofErr w:type="spellStart"/>
      <w:r w:rsidRPr="00DA5B34">
        <w:rPr>
          <w:b w:val="0"/>
        </w:rPr>
        <w:t>Ethics</w:t>
      </w:r>
      <w:proofErr w:type="spellEnd"/>
      <w:r w:rsidRPr="00DA5B34">
        <w:rPr>
          <w:b w:val="0"/>
        </w:rPr>
        <w:t xml:space="preserve"> (JSGSE), et l’institut de recherche sur le Japon UMIFRE CNRS 19 </w:t>
      </w:r>
      <w:r w:rsidRPr="00DA5B34">
        <w:rPr>
          <w:b w:val="0"/>
        </w:rPr>
        <w:softHyphen/>
        <w:t xml:space="preserve">– MFJ, </w:t>
      </w:r>
      <w:r>
        <w:rPr>
          <w:b w:val="0"/>
        </w:rPr>
        <w:t>Tokyo, 17 mars 2018.</w:t>
      </w:r>
    </w:p>
    <w:bookmarkEnd w:id="0"/>
    <w:p w14:paraId="6ADE55BA" w14:textId="77777777" w:rsidR="0063048E" w:rsidRPr="00FE300D" w:rsidRDefault="0063048E" w:rsidP="0063048E">
      <w:pPr>
        <w:tabs>
          <w:tab w:val="left" w:pos="1950"/>
        </w:tabs>
        <w:rPr>
          <w:rFonts w:ascii="Bodoni MT" w:hAnsi="Bodoni MT"/>
          <w:lang w:val="fr-FR"/>
        </w:rPr>
      </w:pPr>
      <w:r w:rsidRPr="00FE300D">
        <w:rPr>
          <w:rFonts w:ascii="Bodoni MT" w:hAnsi="Bodoni MT"/>
          <w:lang w:val="fr-FR"/>
        </w:rPr>
        <w:t>MH-258-Pensee-convivialisme-France-2018</w:t>
      </w:r>
    </w:p>
    <w:p w14:paraId="6E8BBF7F" w14:textId="77777777" w:rsidR="0063048E" w:rsidRDefault="0063048E" w:rsidP="00965C08">
      <w:pPr>
        <w:jc w:val="center"/>
        <w:rPr>
          <w:rFonts w:ascii="Bodoni MT" w:hAnsi="Bodoni MT"/>
          <w:b/>
          <w:sz w:val="28"/>
          <w:szCs w:val="28"/>
          <w:lang w:val="fr-FR"/>
        </w:rPr>
      </w:pPr>
    </w:p>
    <w:p w14:paraId="023E5FF4" w14:textId="77777777" w:rsidR="00965C08" w:rsidRPr="00965C08" w:rsidRDefault="00965C08" w:rsidP="00965C08">
      <w:pPr>
        <w:jc w:val="center"/>
        <w:rPr>
          <w:rFonts w:ascii="Bodoni MT" w:hAnsi="Bodoni MT"/>
          <w:b/>
          <w:sz w:val="28"/>
          <w:szCs w:val="28"/>
          <w:lang w:val="fr-FR"/>
        </w:rPr>
      </w:pPr>
      <w:r w:rsidRPr="00965C08">
        <w:rPr>
          <w:rFonts w:ascii="Bodoni MT" w:hAnsi="Bodoni MT"/>
          <w:b/>
          <w:sz w:val="28"/>
          <w:szCs w:val="28"/>
          <w:lang w:val="fr-FR"/>
        </w:rPr>
        <w:t>L’état de la pensée du convivialisme en France</w:t>
      </w:r>
    </w:p>
    <w:p w14:paraId="2DF3CE03" w14:textId="77777777" w:rsidR="00965C08" w:rsidRDefault="00965C08" w:rsidP="005C78AA">
      <w:pPr>
        <w:rPr>
          <w:rFonts w:ascii="Bodoni MT" w:hAnsi="Bodoni MT"/>
          <w:lang w:val="fr-FR"/>
        </w:rPr>
      </w:pPr>
      <w:r>
        <w:rPr>
          <w:rFonts w:ascii="Bodoni MT" w:hAnsi="Bodoni MT"/>
          <w:lang w:val="fr-FR"/>
        </w:rPr>
        <w:t>Marc Humbert, professeur émérite à l’université de Rennes.</w:t>
      </w:r>
    </w:p>
    <w:p w14:paraId="7D330FAC" w14:textId="77777777" w:rsidR="00A164E1" w:rsidRPr="00911284" w:rsidRDefault="00A164E1" w:rsidP="005C78AA">
      <w:pPr>
        <w:rPr>
          <w:rFonts w:ascii="Bodoni MT" w:hAnsi="Bodoni MT"/>
          <w:u w:val="single"/>
          <w:lang w:val="fr-FR"/>
        </w:rPr>
      </w:pPr>
      <w:r w:rsidRPr="00911284">
        <w:rPr>
          <w:rFonts w:ascii="Bodoni MT" w:hAnsi="Bodoni MT"/>
          <w:u w:val="single"/>
          <w:lang w:val="fr-FR"/>
        </w:rPr>
        <w:t>Salutations</w:t>
      </w:r>
    </w:p>
    <w:p w14:paraId="2AED2E60" w14:textId="77777777" w:rsidR="00E07F0D" w:rsidRPr="001A5D89" w:rsidRDefault="00E07F0D" w:rsidP="00E07F0D">
      <w:pPr>
        <w:spacing w:before="100" w:beforeAutospacing="1" w:after="100" w:afterAutospacing="1"/>
        <w:rPr>
          <w:rFonts w:ascii="Bodoni MT" w:hAnsi="Bodoni MT"/>
          <w:lang w:val="fr-FR"/>
        </w:rPr>
      </w:pPr>
      <w:r w:rsidRPr="001A5D89">
        <w:rPr>
          <w:rFonts w:ascii="Bodoni MT" w:hAnsi="Bodoni MT"/>
          <w:lang w:val="fr-FR"/>
        </w:rPr>
        <w:t xml:space="preserve">Bonjour à toutes et à tous. Permettez-moi de commencer en remerciant tous ceux qui m’ont permis ce plaisir et cet honneur d’être au Japon, parmi vous. Mes remerciements vont à l’ambassade de France, à M David-Antoine </w:t>
      </w:r>
      <w:proofErr w:type="spellStart"/>
      <w:r w:rsidRPr="001A5D89">
        <w:rPr>
          <w:rFonts w:ascii="Bodoni MT" w:hAnsi="Bodoni MT"/>
          <w:lang w:val="fr-FR"/>
        </w:rPr>
        <w:t>Malinas</w:t>
      </w:r>
      <w:proofErr w:type="spellEnd"/>
      <w:r w:rsidRPr="001A5D89">
        <w:rPr>
          <w:rFonts w:ascii="Bodoni MT" w:hAnsi="Bodoni MT"/>
          <w:lang w:val="fr-FR"/>
        </w:rPr>
        <w:t xml:space="preserve"> attaché de coopération universitaire et à l'Institut français de recherche sur le Japon à la Maison franco-japonaise et à sa directrice, Mme le professeur Cécile Sakai. Mes remerciements à M </w:t>
      </w:r>
      <w:proofErr w:type="spellStart"/>
      <w:r w:rsidRPr="001A5D89">
        <w:rPr>
          <w:rFonts w:ascii="Bodoni MT" w:hAnsi="Bodoni MT"/>
          <w:lang w:val="fr-FR"/>
        </w:rPr>
        <w:t>Hattori</w:t>
      </w:r>
      <w:proofErr w:type="spellEnd"/>
      <w:r w:rsidRPr="001A5D89">
        <w:rPr>
          <w:rFonts w:ascii="Bodoni MT" w:hAnsi="Bodoni MT"/>
          <w:lang w:val="fr-FR"/>
        </w:rPr>
        <w:t xml:space="preserve"> </w:t>
      </w:r>
      <w:proofErr w:type="spellStart"/>
      <w:r w:rsidRPr="001A5D89">
        <w:rPr>
          <w:rFonts w:ascii="Bodoni MT" w:hAnsi="Bodoni MT"/>
          <w:lang w:val="fr-FR"/>
        </w:rPr>
        <w:t>Eiji</w:t>
      </w:r>
      <w:proofErr w:type="spellEnd"/>
      <w:r w:rsidRPr="001A5D89">
        <w:rPr>
          <w:rFonts w:ascii="Bodoni MT" w:hAnsi="Bodoni MT"/>
          <w:lang w:val="fr-FR"/>
        </w:rPr>
        <w:t xml:space="preserve">, </w:t>
      </w:r>
      <w:r w:rsidRPr="001A5D89">
        <w:rPr>
          <w:rFonts w:ascii="Bodoni MT" w:eastAsia="Times New Roman" w:hAnsi="Bodoni MT" w:cs="Arial"/>
          <w:lang w:val="fr-FR"/>
        </w:rPr>
        <w:t>directeur ex</w:t>
      </w:r>
      <w:r>
        <w:rPr>
          <w:rFonts w:ascii="Bodoni MT" w:eastAsia="Times New Roman" w:hAnsi="Bodoni MT" w:cs="Arial"/>
          <w:lang w:val="fr-FR"/>
        </w:rPr>
        <w:t>é</w:t>
      </w:r>
      <w:r w:rsidRPr="001A5D89">
        <w:rPr>
          <w:rFonts w:ascii="Bodoni MT" w:eastAsia="Times New Roman" w:hAnsi="Bodoni MT" w:cs="Arial"/>
          <w:lang w:val="fr-FR"/>
        </w:rPr>
        <w:t xml:space="preserve">cutif de la Japan Society for Global System and </w:t>
      </w:r>
      <w:proofErr w:type="spellStart"/>
      <w:r w:rsidRPr="001A5D89">
        <w:rPr>
          <w:rFonts w:ascii="Bodoni MT" w:eastAsia="Times New Roman" w:hAnsi="Bodoni MT" w:cs="Arial"/>
          <w:lang w:val="fr-FR"/>
        </w:rPr>
        <w:t>Ethics</w:t>
      </w:r>
      <w:proofErr w:type="spellEnd"/>
      <w:r w:rsidRPr="001A5D89">
        <w:rPr>
          <w:rFonts w:ascii="Bodoni MT" w:eastAsia="Times New Roman" w:hAnsi="Bodoni MT" w:cs="Arial"/>
          <w:lang w:val="fr-FR"/>
        </w:rPr>
        <w:t xml:space="preserve"> et qui est celui qui a permis que cette association prenne l’initiative de ce</w:t>
      </w:r>
      <w:r>
        <w:rPr>
          <w:rFonts w:ascii="Bodoni MT" w:eastAsia="Times New Roman" w:hAnsi="Bodoni MT" w:cs="Arial"/>
          <w:lang w:val="fr-FR"/>
        </w:rPr>
        <w:t>t</w:t>
      </w:r>
      <w:r w:rsidRPr="001A5D89">
        <w:rPr>
          <w:rFonts w:ascii="Bodoni MT" w:hAnsi="Bodoni MT"/>
          <w:lang w:val="fr-FR"/>
        </w:rPr>
        <w:t xml:space="preserve">te réunion dont l’organisation scientifique a été assurée par mon ami le Professeur </w:t>
      </w:r>
      <w:proofErr w:type="spellStart"/>
      <w:r w:rsidRPr="001A5D89">
        <w:rPr>
          <w:rFonts w:ascii="Bodoni MT" w:hAnsi="Bodoni MT"/>
          <w:lang w:val="fr-FR"/>
        </w:rPr>
        <w:t>Nishikawa</w:t>
      </w:r>
      <w:proofErr w:type="spellEnd"/>
      <w:r w:rsidRPr="001A5D89">
        <w:rPr>
          <w:rFonts w:ascii="Bodoni MT" w:hAnsi="Bodoni MT"/>
          <w:lang w:val="fr-FR"/>
        </w:rPr>
        <w:t xml:space="preserve"> Jun dans la suite de la parution qu’il a organisée avec M</w:t>
      </w:r>
      <w:r>
        <w:rPr>
          <w:rFonts w:ascii="Bodoni MT" w:hAnsi="Bodoni MT"/>
          <w:lang w:val="fr-FR"/>
        </w:rPr>
        <w:t>.</w:t>
      </w:r>
      <w:r w:rsidRPr="001A5D89">
        <w:rPr>
          <w:rFonts w:ascii="Bodoni MT" w:hAnsi="Bodoni MT"/>
          <w:lang w:val="fr-FR"/>
        </w:rPr>
        <w:t xml:space="preserve"> </w:t>
      </w:r>
      <w:proofErr w:type="spellStart"/>
      <w:r w:rsidRPr="001A5D89">
        <w:rPr>
          <w:rFonts w:ascii="Bodoni MT" w:hAnsi="Bodoni MT"/>
          <w:lang w:val="fr-FR"/>
        </w:rPr>
        <w:t>Oe</w:t>
      </w:r>
      <w:proofErr w:type="spellEnd"/>
      <w:r w:rsidRPr="001A5D89">
        <w:rPr>
          <w:rFonts w:ascii="Bodoni MT" w:hAnsi="Bodoni MT"/>
          <w:lang w:val="fr-FR"/>
        </w:rPr>
        <w:t xml:space="preserve">, de la maison Commons, de la traduction avec commentaire du Manifeste convivialiste. Remerciements enfin à l’association des convivialistes et à l’ONG </w:t>
      </w:r>
      <w:proofErr w:type="spellStart"/>
      <w:r w:rsidRPr="001A5D89">
        <w:rPr>
          <w:rFonts w:ascii="Bodoni MT" w:hAnsi="Bodoni MT"/>
          <w:lang w:val="fr-FR"/>
        </w:rPr>
        <w:t>Pekea</w:t>
      </w:r>
      <w:proofErr w:type="spellEnd"/>
      <w:r w:rsidRPr="001A5D89">
        <w:rPr>
          <w:rFonts w:ascii="Bodoni MT" w:hAnsi="Bodoni MT"/>
          <w:lang w:val="fr-FR"/>
        </w:rPr>
        <w:t xml:space="preserve">, </w:t>
      </w:r>
      <w:proofErr w:type="spellStart"/>
      <w:r w:rsidRPr="001A5D89">
        <w:rPr>
          <w:rFonts w:ascii="Bodoni MT" w:hAnsi="Bodoni MT"/>
          <w:lang w:val="fr-FR"/>
        </w:rPr>
        <w:t>Political</w:t>
      </w:r>
      <w:proofErr w:type="spellEnd"/>
      <w:r w:rsidRPr="001A5D89">
        <w:rPr>
          <w:rFonts w:ascii="Bodoni MT" w:hAnsi="Bodoni MT"/>
          <w:lang w:val="fr-FR"/>
        </w:rPr>
        <w:t xml:space="preserve"> and </w:t>
      </w:r>
      <w:proofErr w:type="spellStart"/>
      <w:r w:rsidRPr="001A5D89">
        <w:rPr>
          <w:rFonts w:ascii="Bodoni MT" w:hAnsi="Bodoni MT"/>
          <w:lang w:val="fr-FR"/>
        </w:rPr>
        <w:t>Ethical</w:t>
      </w:r>
      <w:proofErr w:type="spellEnd"/>
      <w:r w:rsidRPr="001A5D89">
        <w:rPr>
          <w:rFonts w:ascii="Bodoni MT" w:hAnsi="Bodoni MT"/>
          <w:lang w:val="fr-FR"/>
        </w:rPr>
        <w:t xml:space="preserve"> </w:t>
      </w:r>
      <w:proofErr w:type="spellStart"/>
      <w:r w:rsidRPr="001A5D89">
        <w:rPr>
          <w:rFonts w:ascii="Bodoni MT" w:hAnsi="Bodoni MT"/>
          <w:lang w:val="fr-FR"/>
        </w:rPr>
        <w:t>Knowledge</w:t>
      </w:r>
      <w:proofErr w:type="spellEnd"/>
      <w:r w:rsidRPr="001A5D89">
        <w:rPr>
          <w:rFonts w:ascii="Bodoni MT" w:hAnsi="Bodoni MT"/>
          <w:lang w:val="fr-FR"/>
        </w:rPr>
        <w:t xml:space="preserve"> in </w:t>
      </w:r>
      <w:proofErr w:type="spellStart"/>
      <w:r w:rsidRPr="001A5D89">
        <w:rPr>
          <w:rFonts w:ascii="Bodoni MT" w:hAnsi="Bodoni MT"/>
          <w:lang w:val="fr-FR"/>
        </w:rPr>
        <w:t>Economic</w:t>
      </w:r>
      <w:proofErr w:type="spellEnd"/>
      <w:r w:rsidRPr="001A5D89">
        <w:rPr>
          <w:rFonts w:ascii="Bodoni MT" w:hAnsi="Bodoni MT"/>
          <w:lang w:val="fr-FR"/>
        </w:rPr>
        <w:t xml:space="preserve"> </w:t>
      </w:r>
      <w:proofErr w:type="spellStart"/>
      <w:r w:rsidRPr="001A5D89">
        <w:rPr>
          <w:rFonts w:ascii="Bodoni MT" w:hAnsi="Bodoni MT"/>
          <w:lang w:val="fr-FR"/>
        </w:rPr>
        <w:t>Activities</w:t>
      </w:r>
      <w:proofErr w:type="spellEnd"/>
      <w:r w:rsidRPr="001A5D89">
        <w:rPr>
          <w:rFonts w:ascii="Bodoni MT" w:hAnsi="Bodoni MT"/>
          <w:lang w:val="fr-FR"/>
        </w:rPr>
        <w:t xml:space="preserve"> qui soutiennent ce séminaire.</w:t>
      </w:r>
    </w:p>
    <w:p w14:paraId="6818DA23" w14:textId="77777777" w:rsidR="00E07F0D" w:rsidRPr="001A5D89" w:rsidRDefault="00E07F0D" w:rsidP="00E07F0D">
      <w:pPr>
        <w:rPr>
          <w:rFonts w:ascii="Bodoni MT" w:hAnsi="Bodoni MT"/>
          <w:lang w:val="fr-FR"/>
        </w:rPr>
      </w:pPr>
      <w:r w:rsidRPr="001A5D89">
        <w:rPr>
          <w:rFonts w:ascii="Bodoni MT" w:hAnsi="Bodoni MT"/>
          <w:lang w:val="fr-FR"/>
        </w:rPr>
        <w:t>L’idée du convivialisme est né lors d’un colloque tenu dans ce lieu en 2010 et la décision de principe de lancer un mouvement d’idées a été prise tout de suite après dans une réunion amicale. L’élaboration des idées a été engagée à Paris de manière collective par des intellectuels principalement français et a conduit à la publication d’un Manifeste en 2013. La dissémination s’est faite avec des traductions en anglais, en allemand, en italien, en portugais brésilien et l’an dernier en Japonais. Une nouvelle étape a été franchie avec la constitution à Paris en janvier 2018 d’un club convivialiste. Et il y a en projet un réseau international convivialiste.</w:t>
      </w:r>
    </w:p>
    <w:p w14:paraId="1C755293" w14:textId="77777777" w:rsidR="0063048E" w:rsidRDefault="0063048E" w:rsidP="005C78AA">
      <w:pPr>
        <w:rPr>
          <w:rFonts w:ascii="Bodoni MT" w:hAnsi="Bodoni MT"/>
          <w:u w:val="single"/>
          <w:lang w:val="fr-FR"/>
        </w:rPr>
      </w:pPr>
    </w:p>
    <w:p w14:paraId="5BED8D6B" w14:textId="77777777" w:rsidR="00911284" w:rsidRPr="00911284" w:rsidRDefault="00911284" w:rsidP="005C78AA">
      <w:pPr>
        <w:rPr>
          <w:rFonts w:ascii="Bodoni MT" w:hAnsi="Bodoni MT"/>
          <w:u w:val="single"/>
          <w:lang w:val="fr-FR"/>
        </w:rPr>
      </w:pPr>
      <w:r w:rsidRPr="00911284">
        <w:rPr>
          <w:rFonts w:ascii="Bodoni MT" w:hAnsi="Bodoni MT"/>
          <w:u w:val="single"/>
          <w:lang w:val="fr-FR"/>
        </w:rPr>
        <w:t>Intervention</w:t>
      </w:r>
    </w:p>
    <w:p w14:paraId="43572EAB" w14:textId="77777777" w:rsidR="00965C08" w:rsidRDefault="00965C08" w:rsidP="005C78AA">
      <w:pPr>
        <w:rPr>
          <w:rFonts w:ascii="Bodoni MT" w:hAnsi="Bodoni MT"/>
          <w:lang w:val="fr-FR"/>
        </w:rPr>
      </w:pPr>
      <w:r>
        <w:rPr>
          <w:rFonts w:ascii="Bodoni MT" w:hAnsi="Bodoni MT"/>
          <w:lang w:val="fr-FR"/>
        </w:rPr>
        <w:t xml:space="preserve">Il m’a été demandé de présenter l’état de la pensée du convivialisme en France. C’est une pensée radicalement nouvelle, en </w:t>
      </w:r>
      <w:r w:rsidR="00911284">
        <w:rPr>
          <w:rFonts w:ascii="Bodoni MT" w:hAnsi="Bodoni MT"/>
          <w:lang w:val="fr-FR"/>
        </w:rPr>
        <w:t>dissidence</w:t>
      </w:r>
      <w:r>
        <w:rPr>
          <w:rFonts w:ascii="Bodoni MT" w:hAnsi="Bodoni MT"/>
          <w:lang w:val="fr-FR"/>
        </w:rPr>
        <w:t xml:space="preserve"> avec la pensée Moderne. </w:t>
      </w:r>
    </w:p>
    <w:p w14:paraId="02A62613" w14:textId="77777777" w:rsidR="00C4000C" w:rsidRDefault="006E66F9" w:rsidP="005C78AA">
      <w:pPr>
        <w:rPr>
          <w:rFonts w:ascii="Bodoni MT" w:hAnsi="Bodoni MT"/>
          <w:lang w:val="fr-FR"/>
        </w:rPr>
      </w:pPr>
      <w:r w:rsidRPr="007052D0">
        <w:rPr>
          <w:rFonts w:ascii="Bodoni MT" w:hAnsi="Bodoni MT"/>
          <w:lang w:val="fr-FR"/>
        </w:rPr>
        <w:t>L</w:t>
      </w:r>
      <w:r w:rsidR="00CD212E">
        <w:rPr>
          <w:rFonts w:ascii="Bodoni MT" w:hAnsi="Bodoni MT"/>
          <w:lang w:val="fr-FR"/>
        </w:rPr>
        <w:t>e</w:t>
      </w:r>
      <w:r w:rsidR="00C548B0">
        <w:rPr>
          <w:rFonts w:ascii="Bodoni MT" w:hAnsi="Bodoni MT"/>
          <w:lang w:val="fr-FR"/>
        </w:rPr>
        <w:t>s</w:t>
      </w:r>
      <w:r w:rsidR="00CD212E">
        <w:rPr>
          <w:rFonts w:ascii="Bodoni MT" w:hAnsi="Bodoni MT"/>
          <w:lang w:val="fr-FR"/>
        </w:rPr>
        <w:t xml:space="preserve"> Lumières </w:t>
      </w:r>
      <w:r w:rsidR="00911284">
        <w:rPr>
          <w:rFonts w:ascii="Bodoni MT" w:hAnsi="Bodoni MT"/>
          <w:lang w:val="fr-FR"/>
        </w:rPr>
        <w:t>avaient</w:t>
      </w:r>
      <w:r w:rsidR="00CD212E">
        <w:rPr>
          <w:rFonts w:ascii="Bodoni MT" w:hAnsi="Bodoni MT"/>
          <w:lang w:val="fr-FR"/>
        </w:rPr>
        <w:t xml:space="preserve"> apporté l</w:t>
      </w:r>
      <w:r w:rsidRPr="007052D0">
        <w:rPr>
          <w:rFonts w:ascii="Bodoni MT" w:hAnsi="Bodoni MT"/>
          <w:lang w:val="fr-FR"/>
        </w:rPr>
        <w:t xml:space="preserve">a Modernité </w:t>
      </w:r>
      <w:r w:rsidR="00C548B0">
        <w:rPr>
          <w:rFonts w:ascii="Bodoni MT" w:hAnsi="Bodoni MT"/>
          <w:lang w:val="fr-FR"/>
        </w:rPr>
        <w:t xml:space="preserve">avec </w:t>
      </w:r>
      <w:r w:rsidR="00CD212E">
        <w:rPr>
          <w:rFonts w:ascii="Bodoni MT" w:hAnsi="Bodoni MT"/>
          <w:lang w:val="fr-FR"/>
        </w:rPr>
        <w:t>des ruptures intellectuelles et politiques ouvrant</w:t>
      </w:r>
      <w:r w:rsidR="007A0DED">
        <w:rPr>
          <w:rFonts w:ascii="Bodoni MT" w:hAnsi="Bodoni MT"/>
          <w:lang w:val="fr-FR"/>
        </w:rPr>
        <w:t xml:space="preserve"> </w:t>
      </w:r>
      <w:r w:rsidR="00CD212E" w:rsidRPr="007052D0">
        <w:rPr>
          <w:rFonts w:ascii="Bodoni MT" w:hAnsi="Bodoni MT"/>
          <w:b/>
          <w:lang w:val="fr-FR"/>
        </w:rPr>
        <w:t>la voie du progrès vers plus d’humanité</w:t>
      </w:r>
      <w:r w:rsidR="00CD212E">
        <w:rPr>
          <w:rFonts w:ascii="Bodoni MT" w:hAnsi="Bodoni MT"/>
          <w:lang w:val="fr-FR"/>
        </w:rPr>
        <w:t>. Pourtant des déviances sont apparues qu’ont tenté de compenser des idéologies filles du libéralisme fondateur. Leur échec est désormais patent. La Modernité est de</w:t>
      </w:r>
      <w:r w:rsidRPr="007052D0">
        <w:rPr>
          <w:rFonts w:ascii="Bodoni MT" w:hAnsi="Bodoni MT"/>
          <w:lang w:val="fr-FR"/>
        </w:rPr>
        <w:t xml:space="preserve">venue </w:t>
      </w:r>
      <w:r w:rsidR="00F63E70">
        <w:rPr>
          <w:rFonts w:ascii="Bodoni MT" w:hAnsi="Bodoni MT"/>
          <w:lang w:val="fr-FR"/>
        </w:rPr>
        <w:t>l’Hypermodernité d’une</w:t>
      </w:r>
      <w:r w:rsidRPr="007052D0">
        <w:rPr>
          <w:rFonts w:ascii="Bodoni MT" w:hAnsi="Bodoni MT"/>
          <w:lang w:val="fr-FR"/>
        </w:rPr>
        <w:t xml:space="preserve"> modernisation régressive</w:t>
      </w:r>
      <w:r w:rsidR="00CD212E">
        <w:rPr>
          <w:rFonts w:ascii="Bodoni MT" w:hAnsi="Bodoni MT"/>
          <w:lang w:val="fr-FR"/>
        </w:rPr>
        <w:t xml:space="preserve">. </w:t>
      </w:r>
      <w:r w:rsidRPr="007052D0">
        <w:rPr>
          <w:rFonts w:ascii="Bodoni MT" w:hAnsi="Bodoni MT"/>
          <w:lang w:val="fr-FR"/>
        </w:rPr>
        <w:t>Des dégradations continue</w:t>
      </w:r>
      <w:r w:rsidR="002723D0">
        <w:rPr>
          <w:rFonts w:ascii="Bodoni MT" w:hAnsi="Bodoni MT"/>
          <w:lang w:val="fr-FR"/>
        </w:rPr>
        <w:t>lle</w:t>
      </w:r>
      <w:r w:rsidRPr="007052D0">
        <w:rPr>
          <w:rFonts w:ascii="Bodoni MT" w:hAnsi="Bodoni MT"/>
          <w:lang w:val="fr-FR"/>
        </w:rPr>
        <w:t xml:space="preserve">s et renforcées </w:t>
      </w:r>
      <w:r w:rsidR="00F63E70">
        <w:rPr>
          <w:rFonts w:ascii="Bodoni MT" w:hAnsi="Bodoni MT"/>
          <w:lang w:val="fr-FR"/>
        </w:rPr>
        <w:t xml:space="preserve">portées à notre humanité </w:t>
      </w:r>
      <w:r w:rsidRPr="007052D0">
        <w:rPr>
          <w:rFonts w:ascii="Bodoni MT" w:hAnsi="Bodoni MT"/>
          <w:lang w:val="fr-FR"/>
        </w:rPr>
        <w:t>depuis 1971 donnent l</w:t>
      </w:r>
      <w:r w:rsidR="000809BB" w:rsidRPr="007052D0">
        <w:rPr>
          <w:rFonts w:ascii="Bodoni MT" w:hAnsi="Bodoni MT"/>
          <w:lang w:val="fr-FR"/>
        </w:rPr>
        <w:t>e sentiment</w:t>
      </w:r>
      <w:r w:rsidRPr="007052D0">
        <w:rPr>
          <w:rFonts w:ascii="Bodoni MT" w:hAnsi="Bodoni MT"/>
          <w:lang w:val="fr-FR"/>
        </w:rPr>
        <w:t xml:space="preserve"> </w:t>
      </w:r>
      <w:r w:rsidR="00CD212E">
        <w:rPr>
          <w:rFonts w:ascii="Bodoni MT" w:hAnsi="Bodoni MT"/>
          <w:lang w:val="fr-FR"/>
        </w:rPr>
        <w:t>d’</w:t>
      </w:r>
      <w:r w:rsidRPr="007052D0">
        <w:rPr>
          <w:rFonts w:ascii="Bodoni MT" w:hAnsi="Bodoni MT"/>
          <w:lang w:val="fr-FR"/>
        </w:rPr>
        <w:t>une crise multi-dimensionnelle, sans fin et sans issue.</w:t>
      </w:r>
    </w:p>
    <w:p w14:paraId="3B0F531C" w14:textId="77777777" w:rsidR="006E66F9" w:rsidRDefault="00CD212E" w:rsidP="005C78AA">
      <w:pPr>
        <w:rPr>
          <w:rFonts w:ascii="Bodoni MT" w:hAnsi="Bodoni MT"/>
          <w:lang w:val="fr-FR"/>
        </w:rPr>
      </w:pPr>
      <w:r>
        <w:rPr>
          <w:rFonts w:ascii="Bodoni MT" w:hAnsi="Bodoni MT"/>
          <w:lang w:val="fr-FR"/>
        </w:rPr>
        <w:t>L</w:t>
      </w:r>
      <w:r w:rsidR="006E66F9" w:rsidRPr="007052D0">
        <w:rPr>
          <w:rFonts w:ascii="Bodoni MT" w:hAnsi="Bodoni MT"/>
          <w:b/>
          <w:lang w:val="fr-FR"/>
        </w:rPr>
        <w:t>e convivialisme</w:t>
      </w:r>
      <w:r>
        <w:rPr>
          <w:rFonts w:ascii="Bodoni MT" w:hAnsi="Bodoni MT"/>
          <w:lang w:val="fr-FR"/>
        </w:rPr>
        <w:t xml:space="preserve"> propose</w:t>
      </w:r>
      <w:r w:rsidR="006E66F9" w:rsidRPr="007052D0">
        <w:rPr>
          <w:rFonts w:ascii="Bodoni MT" w:hAnsi="Bodoni MT"/>
          <w:lang w:val="fr-FR"/>
        </w:rPr>
        <w:t xml:space="preserve"> un renouveau épistémologique, ontologique et politique </w:t>
      </w:r>
      <w:r w:rsidR="00F63E70">
        <w:rPr>
          <w:rFonts w:ascii="Bodoni MT" w:hAnsi="Bodoni MT"/>
          <w:lang w:val="fr-FR"/>
        </w:rPr>
        <w:t>pour</w:t>
      </w:r>
      <w:r w:rsidR="006E66F9" w:rsidRPr="007052D0">
        <w:rPr>
          <w:rFonts w:ascii="Bodoni MT" w:hAnsi="Bodoni MT"/>
          <w:lang w:val="fr-FR"/>
        </w:rPr>
        <w:t xml:space="preserve"> permett</w:t>
      </w:r>
      <w:r w:rsidR="00F63E70">
        <w:rPr>
          <w:rFonts w:ascii="Bodoni MT" w:hAnsi="Bodoni MT"/>
          <w:lang w:val="fr-FR"/>
        </w:rPr>
        <w:t>r</w:t>
      </w:r>
      <w:r w:rsidR="006E66F9" w:rsidRPr="007052D0">
        <w:rPr>
          <w:rFonts w:ascii="Bodoni MT" w:hAnsi="Bodoni MT"/>
          <w:lang w:val="fr-FR"/>
        </w:rPr>
        <w:t>e</w:t>
      </w:r>
      <w:r w:rsidR="00F63E70">
        <w:rPr>
          <w:rFonts w:ascii="Bodoni MT" w:hAnsi="Bodoni MT"/>
          <w:lang w:val="fr-FR"/>
        </w:rPr>
        <w:t xml:space="preserve"> de reprendre le chemin d’</w:t>
      </w:r>
      <w:r w:rsidR="006E66F9" w:rsidRPr="007052D0">
        <w:rPr>
          <w:rFonts w:ascii="Bodoni MT" w:hAnsi="Bodoni MT"/>
          <w:lang w:val="fr-FR"/>
        </w:rPr>
        <w:t>une modernisation progressive.</w:t>
      </w:r>
      <w:r w:rsidR="002723D0">
        <w:rPr>
          <w:rFonts w:ascii="Bodoni MT" w:hAnsi="Bodoni MT"/>
          <w:lang w:val="fr-FR"/>
        </w:rPr>
        <w:t xml:space="preserve">  </w:t>
      </w:r>
    </w:p>
    <w:p w14:paraId="55F43975" w14:textId="77777777" w:rsidR="002E364F" w:rsidRPr="008D72B1" w:rsidRDefault="008D72B1" w:rsidP="00E07F0D">
      <w:pPr>
        <w:jc w:val="center"/>
        <w:rPr>
          <w:rFonts w:ascii="Bodoni MT" w:hAnsi="Bodoni MT"/>
          <w:b/>
          <w:lang w:val="fr-FR"/>
        </w:rPr>
      </w:pPr>
      <w:r w:rsidRPr="008D72B1">
        <w:rPr>
          <w:rFonts w:ascii="Bodoni MT" w:hAnsi="Bodoni MT"/>
          <w:b/>
          <w:lang w:val="fr-FR"/>
        </w:rPr>
        <w:lastRenderedPageBreak/>
        <w:t>L</w:t>
      </w:r>
      <w:r w:rsidR="00E07F0D">
        <w:rPr>
          <w:rFonts w:ascii="Bodoni MT" w:hAnsi="Bodoni MT"/>
          <w:b/>
          <w:lang w:val="fr-FR"/>
        </w:rPr>
        <w:t>es apports de l</w:t>
      </w:r>
      <w:r w:rsidRPr="008D72B1">
        <w:rPr>
          <w:rFonts w:ascii="Bodoni MT" w:hAnsi="Bodoni MT"/>
          <w:b/>
          <w:lang w:val="fr-FR"/>
        </w:rPr>
        <w:t>a double rupture apportée par la Modernité</w:t>
      </w:r>
    </w:p>
    <w:p w14:paraId="154D17A5" w14:textId="77777777" w:rsidR="001D2FA9" w:rsidRDefault="002E364F" w:rsidP="002E364F">
      <w:pPr>
        <w:rPr>
          <w:rFonts w:ascii="Bodoni MT" w:hAnsi="Bodoni MT"/>
          <w:lang w:val="fr-FR"/>
        </w:rPr>
      </w:pPr>
      <w:r w:rsidRPr="007052D0">
        <w:rPr>
          <w:rFonts w:ascii="Bodoni MT" w:hAnsi="Bodoni MT"/>
          <w:lang w:val="fr-FR"/>
        </w:rPr>
        <w:t xml:space="preserve">Notre humanité </w:t>
      </w:r>
      <w:r w:rsidR="004D4F1D">
        <w:rPr>
          <w:rFonts w:ascii="Bodoni MT" w:hAnsi="Bodoni MT"/>
          <w:lang w:val="fr-FR"/>
        </w:rPr>
        <w:t xml:space="preserve">est née il y a environ 200 000 </w:t>
      </w:r>
      <w:r w:rsidR="009E7A6C">
        <w:rPr>
          <w:rFonts w:ascii="Bodoni MT" w:hAnsi="Bodoni MT"/>
          <w:lang w:val="fr-FR"/>
        </w:rPr>
        <w:t xml:space="preserve">ans </w:t>
      </w:r>
      <w:r w:rsidR="004D4F1D">
        <w:rPr>
          <w:rFonts w:ascii="Bodoni MT" w:hAnsi="Bodoni MT"/>
          <w:lang w:val="fr-FR"/>
        </w:rPr>
        <w:t>au</w:t>
      </w:r>
      <w:r w:rsidR="001D2FA9">
        <w:rPr>
          <w:rFonts w:ascii="Bodoni MT" w:hAnsi="Bodoni MT"/>
          <w:lang w:val="fr-FR"/>
        </w:rPr>
        <w:t xml:space="preserve"> moment</w:t>
      </w:r>
      <w:r w:rsidR="00911284" w:rsidRPr="007052D0">
        <w:rPr>
          <w:rStyle w:val="Appelnotedebasdep"/>
          <w:rFonts w:ascii="Bodoni MT" w:hAnsi="Bodoni MT"/>
          <w:lang w:val="fr-FR"/>
        </w:rPr>
        <w:footnoteReference w:id="1"/>
      </w:r>
      <w:r w:rsidR="001D2FA9">
        <w:rPr>
          <w:rFonts w:ascii="Bodoni MT" w:hAnsi="Bodoni MT"/>
          <w:lang w:val="fr-FR"/>
        </w:rPr>
        <w:t xml:space="preserve"> où </w:t>
      </w:r>
      <w:r w:rsidRPr="007052D0">
        <w:rPr>
          <w:rFonts w:ascii="Bodoni MT" w:hAnsi="Bodoni MT"/>
          <w:lang w:val="fr-FR"/>
        </w:rPr>
        <w:t xml:space="preserve">elle </w:t>
      </w:r>
      <w:r w:rsidR="004D4F1D">
        <w:rPr>
          <w:rFonts w:ascii="Bodoni MT" w:hAnsi="Bodoni MT"/>
          <w:lang w:val="fr-FR"/>
        </w:rPr>
        <w:t xml:space="preserve">a soumis </w:t>
      </w:r>
      <w:r>
        <w:rPr>
          <w:rFonts w:ascii="Bodoni MT" w:hAnsi="Bodoni MT"/>
          <w:lang w:val="fr-FR"/>
        </w:rPr>
        <w:t xml:space="preserve">son </w:t>
      </w:r>
      <w:r w:rsidR="001D2FA9">
        <w:rPr>
          <w:rFonts w:ascii="Bodoni MT" w:hAnsi="Bodoni MT"/>
          <w:lang w:val="fr-FR"/>
        </w:rPr>
        <w:t xml:space="preserve">fonctionnement et donc son </w:t>
      </w:r>
      <w:r>
        <w:rPr>
          <w:rFonts w:ascii="Bodoni MT" w:hAnsi="Bodoni MT"/>
          <w:lang w:val="fr-FR"/>
        </w:rPr>
        <w:t xml:space="preserve">évolution </w:t>
      </w:r>
      <w:r w:rsidR="001D2FA9">
        <w:rPr>
          <w:rFonts w:ascii="Bodoni MT" w:hAnsi="Bodoni MT"/>
          <w:lang w:val="fr-FR"/>
        </w:rPr>
        <w:t xml:space="preserve">future </w:t>
      </w:r>
      <w:r>
        <w:rPr>
          <w:rFonts w:ascii="Bodoni MT" w:hAnsi="Bodoni MT"/>
          <w:lang w:val="fr-FR"/>
        </w:rPr>
        <w:t xml:space="preserve">à </w:t>
      </w:r>
      <w:r w:rsidRPr="007052D0">
        <w:rPr>
          <w:rFonts w:ascii="Bodoni MT" w:hAnsi="Bodoni MT"/>
          <w:lang w:val="fr-FR"/>
        </w:rPr>
        <w:t>du symbolique</w:t>
      </w:r>
      <w:r w:rsidR="001D2FA9">
        <w:rPr>
          <w:rFonts w:ascii="Bodoni MT" w:hAnsi="Bodoni MT"/>
          <w:lang w:val="fr-FR"/>
        </w:rPr>
        <w:t>,</w:t>
      </w:r>
      <w:r w:rsidRPr="007052D0">
        <w:rPr>
          <w:rFonts w:ascii="Bodoni MT" w:hAnsi="Bodoni MT"/>
          <w:lang w:val="fr-FR"/>
        </w:rPr>
        <w:t xml:space="preserve"> </w:t>
      </w:r>
      <w:r>
        <w:rPr>
          <w:rFonts w:ascii="Bodoni MT" w:hAnsi="Bodoni MT"/>
          <w:lang w:val="fr-FR"/>
        </w:rPr>
        <w:t>du</w:t>
      </w:r>
      <w:r w:rsidRPr="007052D0">
        <w:rPr>
          <w:rFonts w:ascii="Bodoni MT" w:hAnsi="Bodoni MT"/>
          <w:lang w:val="fr-FR"/>
        </w:rPr>
        <w:t xml:space="preserve"> religieux. </w:t>
      </w:r>
      <w:r w:rsidR="001D2FA9">
        <w:rPr>
          <w:rFonts w:ascii="Bodoni MT" w:hAnsi="Bodoni MT"/>
          <w:lang w:val="fr-FR"/>
        </w:rPr>
        <w:t>Jusqu’</w:t>
      </w:r>
      <w:r w:rsidRPr="007052D0">
        <w:rPr>
          <w:rFonts w:ascii="Bodoni MT" w:hAnsi="Bodoni MT"/>
          <w:lang w:val="fr-FR"/>
        </w:rPr>
        <w:t>aux Lumières</w:t>
      </w:r>
      <w:r w:rsidR="005401FA">
        <w:rPr>
          <w:rFonts w:ascii="Bodoni MT" w:hAnsi="Bodoni MT"/>
          <w:lang w:val="fr-FR"/>
        </w:rPr>
        <w:t>,</w:t>
      </w:r>
      <w:r w:rsidRPr="007052D0">
        <w:rPr>
          <w:rFonts w:ascii="Bodoni MT" w:hAnsi="Bodoni MT"/>
          <w:lang w:val="fr-FR"/>
        </w:rPr>
        <w:t xml:space="preserve"> </w:t>
      </w:r>
      <w:r w:rsidR="00DF0D14">
        <w:rPr>
          <w:rFonts w:ascii="Bodoni MT" w:hAnsi="Bodoni MT"/>
          <w:lang w:val="fr-FR"/>
        </w:rPr>
        <w:t xml:space="preserve">partout </w:t>
      </w:r>
      <w:r w:rsidR="001D2FA9">
        <w:rPr>
          <w:rFonts w:ascii="Bodoni MT" w:hAnsi="Bodoni MT"/>
          <w:lang w:val="fr-FR"/>
        </w:rPr>
        <w:t xml:space="preserve">– et </w:t>
      </w:r>
      <w:r w:rsidR="00DF0D14">
        <w:rPr>
          <w:rFonts w:ascii="Bodoni MT" w:hAnsi="Bodoni MT"/>
          <w:lang w:val="fr-FR"/>
        </w:rPr>
        <w:t xml:space="preserve">par exemple en France jusqu’à </w:t>
      </w:r>
      <w:r w:rsidRPr="007052D0">
        <w:rPr>
          <w:rFonts w:ascii="Bodoni MT" w:hAnsi="Bodoni MT"/>
          <w:lang w:val="fr-FR"/>
        </w:rPr>
        <w:t>la Révolution française</w:t>
      </w:r>
      <w:proofErr w:type="gramStart"/>
      <w:r w:rsidR="001D2FA9">
        <w:rPr>
          <w:rFonts w:ascii="Bodoni MT" w:hAnsi="Bodoni MT"/>
          <w:lang w:val="fr-FR"/>
        </w:rPr>
        <w:t xml:space="preserve">- </w:t>
      </w:r>
      <w:r w:rsidRPr="007052D0">
        <w:rPr>
          <w:rFonts w:ascii="Bodoni MT" w:hAnsi="Bodoni MT"/>
          <w:lang w:val="fr-FR"/>
        </w:rPr>
        <w:t xml:space="preserve"> «</w:t>
      </w:r>
      <w:proofErr w:type="gramEnd"/>
      <w:r w:rsidRPr="007052D0">
        <w:rPr>
          <w:rFonts w:ascii="Bodoni MT" w:hAnsi="Bodoni MT"/>
          <w:lang w:val="fr-FR"/>
        </w:rPr>
        <w:t>l’union, voir la fusion sous des formes multiples, du politique et du religieux »  encastre le fonctionnement des sociétés,</w:t>
      </w:r>
      <w:r w:rsidR="001D2FA9">
        <w:rPr>
          <w:rFonts w:ascii="Bodoni MT" w:hAnsi="Bodoni MT"/>
          <w:lang w:val="fr-FR"/>
        </w:rPr>
        <w:t xml:space="preserve"> des relations entre les personnes, de </w:t>
      </w:r>
      <w:r w:rsidRPr="007052D0">
        <w:rPr>
          <w:rFonts w:ascii="Bodoni MT" w:hAnsi="Bodoni MT"/>
          <w:lang w:val="fr-FR"/>
        </w:rPr>
        <w:t xml:space="preserve">la technique et </w:t>
      </w:r>
      <w:r w:rsidR="001D2FA9">
        <w:rPr>
          <w:rFonts w:ascii="Bodoni MT" w:hAnsi="Bodoni MT"/>
          <w:lang w:val="fr-FR"/>
        </w:rPr>
        <w:t xml:space="preserve">de </w:t>
      </w:r>
      <w:r w:rsidRPr="007052D0">
        <w:rPr>
          <w:rFonts w:ascii="Bodoni MT" w:hAnsi="Bodoni MT"/>
          <w:lang w:val="fr-FR"/>
        </w:rPr>
        <w:t>l’économie</w:t>
      </w:r>
      <w:r w:rsidRPr="007052D0">
        <w:rPr>
          <w:rStyle w:val="Appelnotedebasdep"/>
          <w:rFonts w:ascii="Bodoni MT" w:hAnsi="Bodoni MT"/>
          <w:lang w:val="fr-FR"/>
        </w:rPr>
        <w:footnoteReference w:id="2"/>
      </w:r>
      <w:r w:rsidRPr="007052D0">
        <w:rPr>
          <w:rFonts w:ascii="Bodoni MT" w:hAnsi="Bodoni MT"/>
          <w:lang w:val="fr-FR"/>
        </w:rPr>
        <w:t xml:space="preserve">.  </w:t>
      </w:r>
    </w:p>
    <w:p w14:paraId="4990DC1F" w14:textId="77777777" w:rsidR="00EC77BB" w:rsidRDefault="00DF0D14" w:rsidP="004D4F1D">
      <w:pPr>
        <w:rPr>
          <w:rFonts w:ascii="Bodoni MT" w:hAnsi="Bodoni MT"/>
          <w:lang w:val="fr-FR"/>
        </w:rPr>
      </w:pPr>
      <w:r>
        <w:rPr>
          <w:rFonts w:ascii="Bodoni MT" w:hAnsi="Bodoni MT"/>
          <w:lang w:val="fr-FR"/>
        </w:rPr>
        <w:t xml:space="preserve">Les Lumières viennent </w:t>
      </w:r>
      <w:r w:rsidR="0017235C">
        <w:rPr>
          <w:rFonts w:ascii="Bodoni MT" w:hAnsi="Bodoni MT"/>
          <w:lang w:val="fr-FR"/>
        </w:rPr>
        <w:t xml:space="preserve">disqualifier et </w:t>
      </w:r>
      <w:r>
        <w:rPr>
          <w:rFonts w:ascii="Bodoni MT" w:hAnsi="Bodoni MT"/>
          <w:lang w:val="fr-FR"/>
        </w:rPr>
        <w:t>briser cet encastrement.</w:t>
      </w:r>
      <w:r w:rsidR="007821A9">
        <w:rPr>
          <w:rFonts w:ascii="Bodoni MT" w:hAnsi="Bodoni MT"/>
          <w:lang w:val="fr-FR"/>
        </w:rPr>
        <w:t xml:space="preserve"> </w:t>
      </w:r>
      <w:r w:rsidR="007821A9" w:rsidRPr="00EF67A2">
        <w:rPr>
          <w:rFonts w:ascii="Bodoni MT" w:hAnsi="Bodoni MT"/>
          <w:b/>
          <w:lang w:val="fr-FR"/>
        </w:rPr>
        <w:t>La Modernité ouvre le règne de la Raison</w:t>
      </w:r>
      <w:r w:rsidR="007821A9" w:rsidRPr="002821A5">
        <w:rPr>
          <w:rFonts w:ascii="Bodoni MT" w:hAnsi="Bodoni MT"/>
          <w:lang w:val="fr-FR"/>
        </w:rPr>
        <w:t xml:space="preserve">. Les processus humains </w:t>
      </w:r>
      <w:r w:rsidR="00EF67A2">
        <w:rPr>
          <w:rFonts w:ascii="Bodoni MT" w:hAnsi="Bodoni MT"/>
          <w:lang w:val="fr-FR"/>
        </w:rPr>
        <w:t>prennent</w:t>
      </w:r>
      <w:r w:rsidR="007821A9" w:rsidRPr="002821A5">
        <w:rPr>
          <w:rFonts w:ascii="Bodoni MT" w:hAnsi="Bodoni MT"/>
          <w:lang w:val="fr-FR"/>
        </w:rPr>
        <w:t xml:space="preserve"> leur</w:t>
      </w:r>
      <w:r w:rsidR="007821A9" w:rsidRPr="008D72B1">
        <w:rPr>
          <w:rFonts w:ascii="Bodoni MT" w:hAnsi="Bodoni MT"/>
          <w:b/>
          <w:lang w:val="fr-FR"/>
        </w:rPr>
        <w:t xml:space="preserve"> indépendance </w:t>
      </w:r>
      <w:r w:rsidR="007821A9" w:rsidRPr="002821A5">
        <w:rPr>
          <w:rFonts w:ascii="Bodoni MT" w:hAnsi="Bodoni MT"/>
          <w:lang w:val="fr-FR"/>
        </w:rPr>
        <w:t xml:space="preserve">vis-à-vis des </w:t>
      </w:r>
      <w:r w:rsidR="004970A3">
        <w:rPr>
          <w:rFonts w:ascii="Bodoni MT" w:hAnsi="Bodoni MT"/>
          <w:lang w:val="fr-FR"/>
        </w:rPr>
        <w:t>vérités non démontrées</w:t>
      </w:r>
      <w:r w:rsidR="007821A9" w:rsidRPr="002821A5">
        <w:rPr>
          <w:rFonts w:ascii="Bodoni MT" w:hAnsi="Bodoni MT"/>
          <w:lang w:val="fr-FR"/>
        </w:rPr>
        <w:t xml:space="preserve"> et vis-à-vis des </w:t>
      </w:r>
      <w:r w:rsidR="004970A3">
        <w:rPr>
          <w:rFonts w:ascii="Bodoni MT" w:hAnsi="Bodoni MT"/>
          <w:lang w:val="fr-FR"/>
        </w:rPr>
        <w:t>pouvoirs injustifiés</w:t>
      </w:r>
      <w:r w:rsidR="007821A9">
        <w:rPr>
          <w:rFonts w:ascii="Bodoni MT" w:hAnsi="Bodoni MT"/>
          <w:lang w:val="fr-FR"/>
        </w:rPr>
        <w:t>.</w:t>
      </w:r>
      <w:r w:rsidR="004D4F1D">
        <w:rPr>
          <w:rFonts w:ascii="Bodoni MT" w:hAnsi="Bodoni MT"/>
          <w:lang w:val="fr-FR"/>
        </w:rPr>
        <w:t xml:space="preserve"> L</w:t>
      </w:r>
      <w:r w:rsidR="005401FA">
        <w:rPr>
          <w:rFonts w:ascii="Bodoni MT" w:hAnsi="Bodoni MT"/>
          <w:lang w:val="fr-FR"/>
        </w:rPr>
        <w:t xml:space="preserve">e premier volet de cette rupture concerne </w:t>
      </w:r>
      <w:r w:rsidR="005401FA" w:rsidRPr="00AB5088">
        <w:rPr>
          <w:rFonts w:ascii="Bodoni MT" w:hAnsi="Bodoni MT"/>
          <w:b/>
          <w:lang w:val="fr-FR"/>
        </w:rPr>
        <w:t>la</w:t>
      </w:r>
      <w:r w:rsidR="005401FA" w:rsidRPr="002821A5">
        <w:rPr>
          <w:rFonts w:ascii="Bodoni MT" w:hAnsi="Bodoni MT"/>
          <w:lang w:val="fr-FR"/>
        </w:rPr>
        <w:t xml:space="preserve"> </w:t>
      </w:r>
      <w:r w:rsidR="005401FA" w:rsidRPr="002821A5">
        <w:rPr>
          <w:rFonts w:ascii="Bodoni MT" w:hAnsi="Bodoni MT"/>
          <w:b/>
          <w:lang w:val="fr-FR"/>
        </w:rPr>
        <w:t>libération des relations entre les individus</w:t>
      </w:r>
      <w:r w:rsidR="00AB5088">
        <w:rPr>
          <w:rFonts w:ascii="Bodoni MT" w:hAnsi="Bodoni MT"/>
          <w:lang w:val="fr-FR"/>
        </w:rPr>
        <w:t xml:space="preserve">, le second, </w:t>
      </w:r>
      <w:r w:rsidR="00AB5088" w:rsidRPr="00AB5088">
        <w:rPr>
          <w:rFonts w:ascii="Bodoni MT" w:hAnsi="Bodoni MT"/>
          <w:b/>
          <w:lang w:val="fr-FR"/>
        </w:rPr>
        <w:t>la</w:t>
      </w:r>
      <w:r w:rsidR="005401FA" w:rsidRPr="00FF4A01">
        <w:rPr>
          <w:rFonts w:ascii="Bodoni MT" w:hAnsi="Bodoni MT"/>
          <w:b/>
          <w:lang w:val="fr-FR"/>
        </w:rPr>
        <w:t xml:space="preserve"> libération des actions des individus</w:t>
      </w:r>
      <w:r w:rsidR="00970F00">
        <w:rPr>
          <w:rFonts w:ascii="Bodoni MT" w:hAnsi="Bodoni MT"/>
          <w:lang w:val="fr-FR"/>
        </w:rPr>
        <w:t>.</w:t>
      </w:r>
    </w:p>
    <w:p w14:paraId="55598087" w14:textId="77777777" w:rsidR="005401FA" w:rsidRPr="002821A5" w:rsidRDefault="00E07F0D" w:rsidP="00EC77BB">
      <w:pPr>
        <w:rPr>
          <w:rFonts w:ascii="Bodoni MT" w:hAnsi="Bodoni MT"/>
          <w:b/>
          <w:lang w:val="fr-FR"/>
        </w:rPr>
      </w:pPr>
      <w:r>
        <w:rPr>
          <w:rFonts w:ascii="Bodoni MT" w:hAnsi="Bodoni MT"/>
          <w:b/>
          <w:lang w:val="fr-FR"/>
        </w:rPr>
        <w:t xml:space="preserve">1. </w:t>
      </w:r>
      <w:r w:rsidR="00970F00" w:rsidRPr="002821A5">
        <w:rPr>
          <w:rFonts w:ascii="Bodoni MT" w:hAnsi="Bodoni MT"/>
          <w:b/>
          <w:lang w:val="fr-FR"/>
        </w:rPr>
        <w:t>La libération des relations entre les individus</w:t>
      </w:r>
      <w:r w:rsidR="002821A5" w:rsidRPr="002821A5">
        <w:rPr>
          <w:rFonts w:ascii="Bodoni MT" w:hAnsi="Bodoni MT"/>
          <w:b/>
          <w:lang w:val="fr-FR"/>
        </w:rPr>
        <w:t xml:space="preserve"> : </w:t>
      </w:r>
      <w:r w:rsidR="002821A5" w:rsidRPr="002821A5">
        <w:rPr>
          <w:rFonts w:ascii="Bodoni MT" w:hAnsi="Bodoni MT"/>
          <w:b/>
          <w:i/>
          <w:lang w:val="fr-FR"/>
        </w:rPr>
        <w:t>l’égalité démocratique</w:t>
      </w:r>
      <w:r w:rsidR="00970F00" w:rsidRPr="002821A5">
        <w:rPr>
          <w:rFonts w:ascii="Bodoni MT" w:hAnsi="Bodoni MT"/>
          <w:b/>
          <w:lang w:val="fr-FR"/>
        </w:rPr>
        <w:t>.</w:t>
      </w:r>
    </w:p>
    <w:p w14:paraId="65A4B121" w14:textId="77777777" w:rsidR="00970F00" w:rsidRDefault="00EC77BB" w:rsidP="00EC77BB">
      <w:pPr>
        <w:rPr>
          <w:rFonts w:ascii="Bodoni MT" w:hAnsi="Bodoni MT"/>
          <w:lang w:val="fr-FR"/>
        </w:rPr>
      </w:pPr>
      <w:r w:rsidRPr="007052D0">
        <w:rPr>
          <w:rFonts w:ascii="Bodoni MT" w:hAnsi="Bodoni MT"/>
          <w:lang w:val="fr-FR"/>
        </w:rPr>
        <w:t xml:space="preserve">La pensée politique libérale </w:t>
      </w:r>
      <w:r w:rsidR="00970F00">
        <w:rPr>
          <w:rFonts w:ascii="Bodoni MT" w:hAnsi="Bodoni MT"/>
          <w:lang w:val="fr-FR"/>
        </w:rPr>
        <w:t>de la Modernité a</w:t>
      </w:r>
      <w:r w:rsidRPr="007052D0">
        <w:rPr>
          <w:rFonts w:ascii="Bodoni MT" w:hAnsi="Bodoni MT"/>
          <w:lang w:val="fr-FR"/>
        </w:rPr>
        <w:t xml:space="preserve"> pouss</w:t>
      </w:r>
      <w:r w:rsidR="00970F00">
        <w:rPr>
          <w:rFonts w:ascii="Bodoni MT" w:hAnsi="Bodoni MT"/>
          <w:lang w:val="fr-FR"/>
        </w:rPr>
        <w:t>é</w:t>
      </w:r>
      <w:r w:rsidRPr="007052D0">
        <w:rPr>
          <w:rFonts w:ascii="Bodoni MT" w:hAnsi="Bodoni MT"/>
          <w:lang w:val="fr-FR"/>
        </w:rPr>
        <w:t xml:space="preserve"> à la disparition des monarchies absolues</w:t>
      </w:r>
      <w:r w:rsidR="00794B9E">
        <w:rPr>
          <w:rFonts w:ascii="Bodoni MT" w:hAnsi="Bodoni MT"/>
          <w:lang w:val="fr-FR"/>
        </w:rPr>
        <w:t xml:space="preserve"> et des castes</w:t>
      </w:r>
      <w:r w:rsidRPr="007052D0">
        <w:rPr>
          <w:rFonts w:ascii="Bodoni MT" w:hAnsi="Bodoni MT"/>
          <w:lang w:val="fr-FR"/>
        </w:rPr>
        <w:t xml:space="preserve">, </w:t>
      </w:r>
      <w:r w:rsidR="00970F00">
        <w:rPr>
          <w:rFonts w:ascii="Bodoni MT" w:hAnsi="Bodoni MT"/>
          <w:lang w:val="fr-FR"/>
        </w:rPr>
        <w:t>Elle a promu</w:t>
      </w:r>
      <w:r w:rsidRPr="007052D0">
        <w:rPr>
          <w:rFonts w:ascii="Bodoni MT" w:hAnsi="Bodoni MT"/>
          <w:lang w:val="fr-FR"/>
        </w:rPr>
        <w:t xml:space="preserve"> la libération et la souveraineté des peuples, la démocratie. Une libération qu’elle veut universelle. Elle veut </w:t>
      </w:r>
      <w:r w:rsidR="00970F00">
        <w:rPr>
          <w:rFonts w:ascii="Bodoni MT" w:hAnsi="Bodoni MT"/>
          <w:lang w:val="fr-FR"/>
        </w:rPr>
        <w:t>que tout</w:t>
      </w:r>
      <w:r w:rsidR="00EF67A2">
        <w:rPr>
          <w:rFonts w:ascii="Bodoni MT" w:hAnsi="Bodoni MT"/>
          <w:lang w:val="fr-FR"/>
        </w:rPr>
        <w:t>e</w:t>
      </w:r>
      <w:r w:rsidR="00970F00">
        <w:rPr>
          <w:rFonts w:ascii="Bodoni MT" w:hAnsi="Bodoni MT"/>
          <w:lang w:val="fr-FR"/>
        </w:rPr>
        <w:t xml:space="preserve"> société soit </w:t>
      </w:r>
      <w:r w:rsidRPr="007052D0">
        <w:rPr>
          <w:rFonts w:ascii="Bodoni MT" w:hAnsi="Bodoni MT"/>
          <w:lang w:val="fr-FR"/>
        </w:rPr>
        <w:t>une société des égaux</w:t>
      </w:r>
      <w:r w:rsidR="00EF67A2">
        <w:rPr>
          <w:rFonts w:ascii="Bodoni MT" w:hAnsi="Bodoni MT"/>
          <w:lang w:val="fr-FR"/>
        </w:rPr>
        <w:t>,</w:t>
      </w:r>
      <w:r w:rsidRPr="007052D0">
        <w:rPr>
          <w:rFonts w:ascii="Bodoni MT" w:hAnsi="Bodoni MT"/>
          <w:lang w:val="fr-FR"/>
        </w:rPr>
        <w:t xml:space="preserve"> entre individus indépendants. </w:t>
      </w:r>
      <w:r w:rsidR="00970F00">
        <w:rPr>
          <w:rFonts w:ascii="Bodoni MT" w:hAnsi="Bodoni MT"/>
          <w:lang w:val="fr-FR"/>
        </w:rPr>
        <w:t>Pour</w:t>
      </w:r>
      <w:r w:rsidR="00794B9E">
        <w:rPr>
          <w:rFonts w:ascii="Bodoni MT" w:hAnsi="Bodoni MT"/>
          <w:lang w:val="fr-FR"/>
        </w:rPr>
        <w:t xml:space="preserve"> le</w:t>
      </w:r>
      <w:r w:rsidR="00970F00">
        <w:rPr>
          <w:rFonts w:ascii="Bodoni MT" w:hAnsi="Bodoni MT"/>
          <w:lang w:val="fr-FR"/>
        </w:rPr>
        <w:t>s philosophes des Lumières</w:t>
      </w:r>
      <w:r w:rsidR="00794B9E">
        <w:rPr>
          <w:rFonts w:ascii="Bodoni MT" w:hAnsi="Bodoni MT"/>
          <w:lang w:val="fr-FR"/>
        </w:rPr>
        <w:t>,</w:t>
      </w:r>
      <w:r w:rsidR="00970F00">
        <w:rPr>
          <w:rFonts w:ascii="Bodoni MT" w:hAnsi="Bodoni MT"/>
          <w:lang w:val="fr-FR"/>
        </w:rPr>
        <w:t xml:space="preserve"> </w:t>
      </w:r>
      <w:r w:rsidR="00B43CE0">
        <w:rPr>
          <w:rFonts w:ascii="Bodoni MT" w:hAnsi="Bodoni MT"/>
          <w:lang w:val="fr-FR"/>
        </w:rPr>
        <w:t xml:space="preserve">l’ordre politique permet de sortir de </w:t>
      </w:r>
      <w:r w:rsidR="00970F00">
        <w:rPr>
          <w:rFonts w:ascii="Bodoni MT" w:hAnsi="Bodoni MT"/>
          <w:lang w:val="fr-FR"/>
        </w:rPr>
        <w:t>l’Etat de nature où l’homme est un loup pour l’homme</w:t>
      </w:r>
      <w:r w:rsidR="00794B9E">
        <w:rPr>
          <w:rStyle w:val="Appelnotedebasdep"/>
          <w:rFonts w:ascii="Bodoni MT" w:hAnsi="Bodoni MT"/>
          <w:lang w:val="fr-FR"/>
        </w:rPr>
        <w:footnoteReference w:id="3"/>
      </w:r>
      <w:r w:rsidR="00970F00">
        <w:rPr>
          <w:rFonts w:ascii="Bodoni MT" w:hAnsi="Bodoni MT"/>
          <w:lang w:val="fr-FR"/>
        </w:rPr>
        <w:t xml:space="preserve">. </w:t>
      </w:r>
      <w:r w:rsidR="00AB5088">
        <w:rPr>
          <w:rFonts w:ascii="Bodoni MT" w:hAnsi="Bodoni MT"/>
          <w:lang w:val="fr-FR"/>
        </w:rPr>
        <w:t xml:space="preserve">L’idée vient alors </w:t>
      </w:r>
      <w:r w:rsidR="00B43CE0">
        <w:rPr>
          <w:rFonts w:ascii="Bodoni MT" w:hAnsi="Bodoni MT"/>
          <w:lang w:val="fr-FR"/>
        </w:rPr>
        <w:t xml:space="preserve">de </w:t>
      </w:r>
      <w:r w:rsidR="00970F00">
        <w:rPr>
          <w:rFonts w:ascii="Bodoni MT" w:hAnsi="Bodoni MT"/>
          <w:lang w:val="fr-FR"/>
        </w:rPr>
        <w:t>la nécessité d’un contrat</w:t>
      </w:r>
      <w:r w:rsidR="00FF4A01">
        <w:rPr>
          <w:rFonts w:ascii="Bodoni MT" w:hAnsi="Bodoni MT"/>
          <w:lang w:val="fr-FR"/>
        </w:rPr>
        <w:t xml:space="preserve"> consenti</w:t>
      </w:r>
      <w:r w:rsidR="00AB5088">
        <w:rPr>
          <w:rFonts w:ascii="Bodoni MT" w:hAnsi="Bodoni MT"/>
          <w:lang w:val="fr-FR"/>
        </w:rPr>
        <w:t xml:space="preserve"> </w:t>
      </w:r>
      <w:r w:rsidR="00970F00">
        <w:rPr>
          <w:rFonts w:ascii="Bodoni MT" w:hAnsi="Bodoni MT"/>
          <w:lang w:val="fr-FR"/>
        </w:rPr>
        <w:t>entre gouvernés et gouvernants</w:t>
      </w:r>
      <w:r w:rsidR="002821A5">
        <w:rPr>
          <w:rFonts w:ascii="Bodoni MT" w:hAnsi="Bodoni MT"/>
          <w:lang w:val="fr-FR"/>
        </w:rPr>
        <w:t>,</w:t>
      </w:r>
      <w:r w:rsidR="00970F00">
        <w:rPr>
          <w:rFonts w:ascii="Bodoni MT" w:hAnsi="Bodoni MT"/>
          <w:lang w:val="fr-FR"/>
        </w:rPr>
        <w:t xml:space="preserve"> pour </w:t>
      </w:r>
      <w:r w:rsidR="002821A5">
        <w:rPr>
          <w:rFonts w:ascii="Bodoni MT" w:hAnsi="Bodoni MT"/>
          <w:lang w:val="fr-FR"/>
        </w:rPr>
        <w:t xml:space="preserve">encadrer le </w:t>
      </w:r>
      <w:r w:rsidR="00970F00">
        <w:rPr>
          <w:rFonts w:ascii="Bodoni MT" w:hAnsi="Bodoni MT"/>
          <w:lang w:val="fr-FR"/>
        </w:rPr>
        <w:t>fonctionne</w:t>
      </w:r>
      <w:r w:rsidR="002821A5">
        <w:rPr>
          <w:rFonts w:ascii="Bodoni MT" w:hAnsi="Bodoni MT"/>
          <w:lang w:val="fr-FR"/>
        </w:rPr>
        <w:t>ment de</w:t>
      </w:r>
      <w:r w:rsidR="00970F00">
        <w:rPr>
          <w:rFonts w:ascii="Bodoni MT" w:hAnsi="Bodoni MT"/>
          <w:lang w:val="fr-FR"/>
        </w:rPr>
        <w:t xml:space="preserve"> la société, au lieu et place d’un pouvoir imposé</w:t>
      </w:r>
      <w:r w:rsidR="00B43CE0">
        <w:rPr>
          <w:rFonts w:ascii="Bodoni MT" w:hAnsi="Bodoni MT"/>
          <w:lang w:val="fr-FR"/>
        </w:rPr>
        <w:t>.</w:t>
      </w:r>
    </w:p>
    <w:p w14:paraId="7A2C2304" w14:textId="77777777" w:rsidR="002821A5" w:rsidRDefault="002821A5" w:rsidP="00EC77BB">
      <w:pPr>
        <w:rPr>
          <w:rFonts w:ascii="Bodoni MT" w:hAnsi="Bodoni MT"/>
          <w:lang w:val="fr-FR"/>
        </w:rPr>
      </w:pPr>
      <w:r>
        <w:rPr>
          <w:rFonts w:ascii="Bodoni MT" w:hAnsi="Bodoni MT"/>
          <w:lang w:val="fr-FR"/>
        </w:rPr>
        <w:t xml:space="preserve">C’est ainsi que </w:t>
      </w:r>
      <w:r w:rsidRPr="007052D0">
        <w:rPr>
          <w:rFonts w:ascii="Bodoni MT" w:hAnsi="Bodoni MT"/>
          <w:lang w:val="fr-FR"/>
        </w:rPr>
        <w:t>Rousseau prône l’</w:t>
      </w:r>
      <w:r w:rsidRPr="007052D0">
        <w:rPr>
          <w:rFonts w:ascii="Bodoni MT" w:hAnsi="Bodoni MT"/>
          <w:b/>
          <w:lang w:val="fr-FR"/>
        </w:rPr>
        <w:t xml:space="preserve">égalité démocratique </w:t>
      </w:r>
      <w:r w:rsidRPr="007052D0">
        <w:rPr>
          <w:rFonts w:ascii="Bodoni MT" w:hAnsi="Bodoni MT"/>
          <w:lang w:val="fr-FR"/>
        </w:rPr>
        <w:t>entre des individus indépendants dont les intérêts personnels sont différents – et donc conflictuels- mais soucieux de définir et poursuivre l’intérêt général en établissant une loi commune. Chaque citoyen participe à l’élaboration de la loi, chaque individu est soumis à la loi et tous sont liés, gouvernés et gouvernants par un contrat social</w:t>
      </w:r>
      <w:r w:rsidRPr="007052D0">
        <w:rPr>
          <w:rStyle w:val="Appelnotedebasdep"/>
          <w:rFonts w:ascii="Bodoni MT" w:hAnsi="Bodoni MT"/>
        </w:rPr>
        <w:footnoteReference w:id="4"/>
      </w:r>
      <w:r w:rsidRPr="007052D0">
        <w:rPr>
          <w:rFonts w:ascii="Bodoni MT" w:hAnsi="Bodoni MT"/>
          <w:lang w:val="fr-FR"/>
        </w:rPr>
        <w:t>.</w:t>
      </w:r>
      <w:r>
        <w:rPr>
          <w:rFonts w:ascii="Bodoni MT" w:hAnsi="Bodoni MT"/>
          <w:lang w:val="fr-FR"/>
        </w:rPr>
        <w:t xml:space="preserve"> Le contrat social, la loi, le droit – l’Etat de droit suivant le terme contemporain</w:t>
      </w:r>
      <w:r w:rsidR="00246AA9">
        <w:rPr>
          <w:rStyle w:val="Appelnotedebasdep"/>
          <w:rFonts w:ascii="Bodoni MT" w:hAnsi="Bodoni MT"/>
          <w:lang w:val="fr-FR"/>
        </w:rPr>
        <w:footnoteReference w:id="5"/>
      </w:r>
      <w:r>
        <w:rPr>
          <w:rFonts w:ascii="Bodoni MT" w:hAnsi="Bodoni MT"/>
          <w:lang w:val="fr-FR"/>
        </w:rPr>
        <w:t xml:space="preserve">- sont la garantie </w:t>
      </w:r>
      <w:r>
        <w:rPr>
          <w:rFonts w:ascii="Bodoni MT" w:hAnsi="Bodoni MT"/>
          <w:lang w:val="fr-FR"/>
        </w:rPr>
        <w:lastRenderedPageBreak/>
        <w:t xml:space="preserve">d’une </w:t>
      </w:r>
      <w:r>
        <w:rPr>
          <w:rFonts w:ascii="Bodoni MT" w:hAnsi="Bodoni MT"/>
          <w:i/>
          <w:lang w:val="fr-FR"/>
        </w:rPr>
        <w:t xml:space="preserve">politique bonne </w:t>
      </w:r>
      <w:r>
        <w:rPr>
          <w:rFonts w:ascii="Bodoni MT" w:hAnsi="Bodoni MT"/>
          <w:lang w:val="fr-FR"/>
        </w:rPr>
        <w:t>au sens du Manifeste</w:t>
      </w:r>
      <w:r w:rsidR="00545C8D">
        <w:rPr>
          <w:rFonts w:ascii="Bodoni MT" w:hAnsi="Bodoni MT"/>
          <w:lang w:val="fr-FR"/>
        </w:rPr>
        <w:t xml:space="preserve"> </w:t>
      </w:r>
      <w:r>
        <w:rPr>
          <w:rFonts w:ascii="Bodoni MT" w:hAnsi="Bodoni MT"/>
          <w:lang w:val="fr-FR"/>
        </w:rPr>
        <w:t>convivialiste</w:t>
      </w:r>
      <w:r w:rsidR="00B43CE0">
        <w:rPr>
          <w:rFonts w:ascii="Bodoni MT" w:hAnsi="Bodoni MT"/>
          <w:lang w:val="fr-FR"/>
        </w:rPr>
        <w:t>. Ce Manifeste proclame en effet au nombre de</w:t>
      </w:r>
      <w:r w:rsidR="00FF4A01">
        <w:rPr>
          <w:rFonts w:ascii="Bodoni MT" w:hAnsi="Bodoni MT"/>
          <w:lang w:val="fr-FR"/>
        </w:rPr>
        <w:t>s</w:t>
      </w:r>
      <w:r w:rsidR="00B43CE0">
        <w:rPr>
          <w:rFonts w:ascii="Bodoni MT" w:hAnsi="Bodoni MT"/>
          <w:lang w:val="fr-FR"/>
        </w:rPr>
        <w:t xml:space="preserve"> principes indispensables </w:t>
      </w:r>
      <w:r w:rsidR="00FF4A01">
        <w:rPr>
          <w:rFonts w:ascii="Bodoni MT" w:hAnsi="Bodoni MT"/>
          <w:lang w:val="fr-FR"/>
        </w:rPr>
        <w:t xml:space="preserve">du convivialisme </w:t>
      </w:r>
      <w:r w:rsidR="00B43CE0">
        <w:rPr>
          <w:rFonts w:ascii="Bodoni MT" w:hAnsi="Bodoni MT"/>
          <w:lang w:val="fr-FR"/>
        </w:rPr>
        <w:t>le</w:t>
      </w:r>
    </w:p>
    <w:tbl>
      <w:tblPr>
        <w:tblStyle w:val="Grilledutableau"/>
        <w:tblW w:w="0" w:type="auto"/>
        <w:tblLook w:val="04A0" w:firstRow="1" w:lastRow="0" w:firstColumn="1" w:lastColumn="0" w:noHBand="0" w:noVBand="1"/>
      </w:tblPr>
      <w:tblGrid>
        <w:gridCol w:w="9396"/>
      </w:tblGrid>
      <w:tr w:rsidR="006A0F8B" w:rsidRPr="00FE300D" w14:paraId="105CD09C" w14:textId="77777777" w:rsidTr="006A0F8B">
        <w:tc>
          <w:tcPr>
            <w:tcW w:w="9396" w:type="dxa"/>
          </w:tcPr>
          <w:p w14:paraId="0A483D1A" w14:textId="77777777" w:rsidR="006A0F8B" w:rsidRDefault="006A0F8B" w:rsidP="006A0F8B">
            <w:pPr>
              <w:adjustRightInd w:val="0"/>
              <w:snapToGrid w:val="0"/>
              <w:jc w:val="both"/>
              <w:rPr>
                <w:rFonts w:ascii="Bodoni MT" w:hAnsi="Bodoni MT"/>
                <w:lang w:val="fr-FR"/>
              </w:rPr>
            </w:pPr>
            <w:r w:rsidRPr="007052D0">
              <w:rPr>
                <w:rFonts w:ascii="Bodoni MT" w:hAnsi="Bodoni MT"/>
                <w:lang w:val="fr-FR"/>
              </w:rPr>
              <w:t>« </w:t>
            </w:r>
            <w:r w:rsidRPr="001B1F17">
              <w:rPr>
                <w:rFonts w:ascii="Bodoni MT" w:hAnsi="Bodoni MT"/>
                <w:b/>
                <w:u w:val="single"/>
                <w:lang w:val="fr-FR"/>
              </w:rPr>
              <w:t>Principe d’opposition maîtrisée</w:t>
            </w:r>
            <w:r w:rsidRPr="007052D0">
              <w:rPr>
                <w:rFonts w:ascii="Bodoni MT" w:hAnsi="Bodoni MT"/>
                <w:lang w:val="fr-FR"/>
              </w:rPr>
              <w:t xml:space="preserve"> : parce que chacun a vocation à manifester son individualité singulière il est naturel que les humains puissent s’opposer. Mais il ne leur est légitime de le faire qu’aussi longtemps que cela ne met pas en danger le cadre de commune socialité qui rend cette rivalité féconde et non destructrice. </w:t>
            </w:r>
            <w:r w:rsidRPr="00F14C33">
              <w:rPr>
                <w:rFonts w:ascii="Bodoni MT" w:hAnsi="Bodoni MT"/>
                <w:i/>
                <w:lang w:val="fr-FR"/>
              </w:rPr>
              <w:t>La politique bonne</w:t>
            </w:r>
            <w:r w:rsidRPr="007052D0">
              <w:rPr>
                <w:rFonts w:ascii="Bodoni MT" w:hAnsi="Bodoni MT"/>
                <w:lang w:val="fr-FR"/>
              </w:rPr>
              <w:t xml:space="preserve"> est donc celle qui permet aux êtres humains de se différencier en acceptant et en maîtrisant le conflit</w:t>
            </w:r>
            <w:r w:rsidRPr="007052D0">
              <w:rPr>
                <w:rStyle w:val="Appelnotedebasdep"/>
                <w:rFonts w:ascii="Bodoni MT" w:hAnsi="Bodoni MT"/>
                <w:lang w:val="fr-FR"/>
              </w:rPr>
              <w:footnoteReference w:id="6"/>
            </w:r>
            <w:r w:rsidRPr="007052D0">
              <w:rPr>
                <w:rFonts w:ascii="Bodoni MT" w:hAnsi="Bodoni MT"/>
                <w:lang w:val="fr-FR"/>
              </w:rPr>
              <w:t> ».</w:t>
            </w:r>
          </w:p>
        </w:tc>
      </w:tr>
    </w:tbl>
    <w:p w14:paraId="53BBB30F" w14:textId="77777777" w:rsidR="006A0F8B" w:rsidRDefault="006A0F8B" w:rsidP="00EC77BB">
      <w:pPr>
        <w:rPr>
          <w:rFonts w:ascii="Bodoni MT" w:hAnsi="Bodoni MT"/>
          <w:lang w:val="fr-FR"/>
        </w:rPr>
      </w:pPr>
    </w:p>
    <w:p w14:paraId="62D11DBD" w14:textId="77777777" w:rsidR="00545C8D" w:rsidRPr="00B40E60" w:rsidRDefault="00E07F0D" w:rsidP="00EC77BB">
      <w:pPr>
        <w:rPr>
          <w:rFonts w:ascii="Bodoni MT" w:hAnsi="Bodoni MT"/>
          <w:b/>
          <w:lang w:val="fr-FR"/>
        </w:rPr>
      </w:pPr>
      <w:r>
        <w:rPr>
          <w:rFonts w:ascii="Bodoni MT" w:hAnsi="Bodoni MT"/>
          <w:b/>
          <w:lang w:val="fr-FR"/>
        </w:rPr>
        <w:t xml:space="preserve">2. </w:t>
      </w:r>
      <w:r w:rsidR="00B40E60" w:rsidRPr="00B40E60">
        <w:rPr>
          <w:rFonts w:ascii="Bodoni MT" w:hAnsi="Bodoni MT"/>
          <w:b/>
          <w:lang w:val="fr-FR"/>
        </w:rPr>
        <w:t>La libération de la technique et de l’économie</w:t>
      </w:r>
      <w:r w:rsidR="00B40E60">
        <w:rPr>
          <w:rFonts w:ascii="Bodoni MT" w:hAnsi="Bodoni MT"/>
          <w:b/>
          <w:lang w:val="fr-FR"/>
        </w:rPr>
        <w:t xml:space="preserve"> : </w:t>
      </w:r>
      <w:r w:rsidR="00B40E60" w:rsidRPr="00B40E60">
        <w:rPr>
          <w:rFonts w:ascii="Bodoni MT" w:hAnsi="Bodoni MT"/>
          <w:b/>
          <w:i/>
          <w:lang w:val="fr-FR"/>
        </w:rPr>
        <w:t>la liberté individuelle</w:t>
      </w:r>
    </w:p>
    <w:p w14:paraId="0B6ECCF5" w14:textId="77777777" w:rsidR="002819FC" w:rsidRPr="00D75AB3" w:rsidRDefault="002819FC" w:rsidP="00EC77BB">
      <w:pPr>
        <w:rPr>
          <w:rFonts w:ascii="Bodoni MT" w:hAnsi="Bodoni MT"/>
          <w:b/>
          <w:lang w:val="fr-FR"/>
        </w:rPr>
      </w:pPr>
      <w:r>
        <w:rPr>
          <w:rFonts w:ascii="Bodoni MT" w:hAnsi="Bodoni MT"/>
          <w:lang w:val="fr-FR"/>
        </w:rPr>
        <w:t>La Modernit</w:t>
      </w:r>
      <w:r w:rsidR="00FF4A01">
        <w:rPr>
          <w:rFonts w:ascii="Bodoni MT" w:hAnsi="Bodoni MT"/>
          <w:lang w:val="fr-FR"/>
        </w:rPr>
        <w:t xml:space="preserve">é a libéré les actions des individus, </w:t>
      </w:r>
      <w:r w:rsidR="00050AF0">
        <w:rPr>
          <w:rFonts w:ascii="Bodoni MT" w:hAnsi="Bodoni MT"/>
          <w:lang w:val="fr-FR"/>
        </w:rPr>
        <w:t xml:space="preserve">et a promu </w:t>
      </w:r>
      <w:r w:rsidR="00050AF0" w:rsidRPr="00050AF0">
        <w:rPr>
          <w:rFonts w:ascii="Bodoni MT" w:hAnsi="Bodoni MT"/>
          <w:i/>
          <w:lang w:val="fr-FR"/>
        </w:rPr>
        <w:t>la liberté individuelle</w:t>
      </w:r>
      <w:r w:rsidR="00050AF0">
        <w:rPr>
          <w:rFonts w:ascii="Bodoni MT" w:hAnsi="Bodoni MT"/>
          <w:lang w:val="fr-FR"/>
        </w:rPr>
        <w:t xml:space="preserve">, </w:t>
      </w:r>
      <w:r w:rsidR="00FD1FB3">
        <w:rPr>
          <w:rFonts w:ascii="Bodoni MT" w:hAnsi="Bodoni MT"/>
          <w:lang w:val="fr-FR"/>
        </w:rPr>
        <w:t xml:space="preserve">d’agir </w:t>
      </w:r>
      <w:r w:rsidR="00050AF0">
        <w:rPr>
          <w:rFonts w:ascii="Bodoni MT" w:hAnsi="Bodoni MT"/>
          <w:lang w:val="fr-FR"/>
        </w:rPr>
        <w:t>partout et</w:t>
      </w:r>
      <w:r w:rsidR="00301FDC">
        <w:rPr>
          <w:rFonts w:ascii="Bodoni MT" w:hAnsi="Bodoni MT"/>
          <w:lang w:val="fr-FR"/>
        </w:rPr>
        <w:t>,</w:t>
      </w:r>
      <w:r w:rsidR="00050AF0">
        <w:rPr>
          <w:rFonts w:ascii="Bodoni MT" w:hAnsi="Bodoni MT"/>
          <w:lang w:val="fr-FR"/>
        </w:rPr>
        <w:t xml:space="preserve"> </w:t>
      </w:r>
      <w:r w:rsidR="00FF4A01">
        <w:rPr>
          <w:rFonts w:ascii="Bodoni MT" w:hAnsi="Bodoni MT"/>
          <w:lang w:val="fr-FR"/>
        </w:rPr>
        <w:t>entre autres</w:t>
      </w:r>
      <w:r w:rsidR="002054DA">
        <w:rPr>
          <w:rFonts w:ascii="Bodoni MT" w:hAnsi="Bodoni MT"/>
          <w:lang w:val="fr-FR"/>
        </w:rPr>
        <w:t>,</w:t>
      </w:r>
      <w:r w:rsidR="00FF4A01">
        <w:rPr>
          <w:rFonts w:ascii="Bodoni MT" w:hAnsi="Bodoni MT"/>
          <w:lang w:val="fr-FR"/>
        </w:rPr>
        <w:t xml:space="preserve"> dans deux dimensions qui vont bousculer l’ordre du Monde, </w:t>
      </w:r>
      <w:r w:rsidRPr="00D75AB3">
        <w:rPr>
          <w:rFonts w:ascii="Bodoni MT" w:hAnsi="Bodoni MT"/>
          <w:b/>
          <w:lang w:val="fr-FR"/>
        </w:rPr>
        <w:t>la dimension technique et la dimension économique.</w:t>
      </w:r>
    </w:p>
    <w:p w14:paraId="34B978B2" w14:textId="77777777" w:rsidR="00CA0075" w:rsidRDefault="00C666F0" w:rsidP="00EC77BB">
      <w:pPr>
        <w:rPr>
          <w:rFonts w:ascii="Bodoni MT" w:hAnsi="Bodoni MT"/>
          <w:lang w:val="fr-FR"/>
        </w:rPr>
      </w:pPr>
      <w:r>
        <w:rPr>
          <w:rFonts w:ascii="Bodoni MT" w:hAnsi="Bodoni MT"/>
          <w:lang w:val="fr-FR"/>
        </w:rPr>
        <w:t>Bien qu’encadrée par l’autorité conjointe du religieux et du politique</w:t>
      </w:r>
      <w:r w:rsidR="007D78CE">
        <w:rPr>
          <w:rFonts w:ascii="Bodoni MT" w:hAnsi="Bodoni MT"/>
          <w:lang w:val="fr-FR"/>
        </w:rPr>
        <w:t>, l</w:t>
      </w:r>
      <w:r>
        <w:rPr>
          <w:rFonts w:ascii="Bodoni MT" w:hAnsi="Bodoni MT"/>
          <w:lang w:val="fr-FR"/>
        </w:rPr>
        <w:t>’</w:t>
      </w:r>
      <w:r w:rsidR="002669EF">
        <w:rPr>
          <w:rFonts w:ascii="Bodoni MT" w:hAnsi="Bodoni MT"/>
          <w:lang w:val="fr-FR"/>
        </w:rPr>
        <w:t>évolution technique a été poursuivie par les humains,</w:t>
      </w:r>
      <w:r w:rsidR="00556EA5">
        <w:rPr>
          <w:rFonts w:ascii="Bodoni MT" w:hAnsi="Bodoni MT"/>
          <w:lang w:val="fr-FR"/>
        </w:rPr>
        <w:t xml:space="preserve"> à un niveau de complexité qu’on ne trouve</w:t>
      </w:r>
      <w:r w:rsidR="002669EF">
        <w:rPr>
          <w:rFonts w:ascii="Bodoni MT" w:hAnsi="Bodoni MT"/>
          <w:lang w:val="fr-FR"/>
        </w:rPr>
        <w:t xml:space="preserve"> au sein d’aucune autre espèce</w:t>
      </w:r>
      <w:r w:rsidR="00556EA5">
        <w:rPr>
          <w:rFonts w:ascii="Bodoni MT" w:hAnsi="Bodoni MT"/>
          <w:lang w:val="fr-FR"/>
        </w:rPr>
        <w:t xml:space="preserve">. </w:t>
      </w:r>
      <w:r>
        <w:rPr>
          <w:rFonts w:ascii="Bodoni MT" w:hAnsi="Bodoni MT"/>
          <w:lang w:val="fr-FR"/>
        </w:rPr>
        <w:t>Certes avec des freins. On cite la condamnation par l’</w:t>
      </w:r>
      <w:r w:rsidR="00D75AB3">
        <w:rPr>
          <w:rFonts w:ascii="Bodoni MT" w:hAnsi="Bodoni MT"/>
          <w:lang w:val="fr-FR"/>
        </w:rPr>
        <w:t xml:space="preserve">Eglise catholique </w:t>
      </w:r>
      <w:r>
        <w:rPr>
          <w:rFonts w:ascii="Bodoni MT" w:hAnsi="Bodoni MT"/>
          <w:lang w:val="fr-FR"/>
        </w:rPr>
        <w:t>de</w:t>
      </w:r>
      <w:r w:rsidR="00CA0075">
        <w:rPr>
          <w:rFonts w:ascii="Bodoni MT" w:hAnsi="Bodoni MT"/>
          <w:lang w:val="fr-FR"/>
        </w:rPr>
        <w:t xml:space="preserve"> Galilée</w:t>
      </w:r>
      <w:r w:rsidR="00FA2C4B">
        <w:rPr>
          <w:rFonts w:ascii="Bodoni MT" w:hAnsi="Bodoni MT"/>
          <w:lang w:val="fr-FR"/>
        </w:rPr>
        <w:t xml:space="preserve"> et </w:t>
      </w:r>
      <w:r>
        <w:rPr>
          <w:rFonts w:ascii="Bodoni MT" w:hAnsi="Bodoni MT"/>
          <w:lang w:val="fr-FR"/>
        </w:rPr>
        <w:t>de</w:t>
      </w:r>
      <w:r w:rsidR="00FA2C4B">
        <w:rPr>
          <w:rFonts w:ascii="Bodoni MT" w:hAnsi="Bodoni MT"/>
          <w:lang w:val="fr-FR"/>
        </w:rPr>
        <w:t>s thèses Coperniciennes de l’héliocentrisme</w:t>
      </w:r>
      <w:r>
        <w:rPr>
          <w:rFonts w:ascii="Bodoni MT" w:hAnsi="Bodoni MT"/>
          <w:lang w:val="fr-FR"/>
        </w:rPr>
        <w:t xml:space="preserve">. Mais </w:t>
      </w:r>
      <w:r w:rsidR="002669EF">
        <w:rPr>
          <w:rFonts w:ascii="Bodoni MT" w:hAnsi="Bodoni MT"/>
          <w:lang w:val="fr-FR"/>
        </w:rPr>
        <w:t xml:space="preserve">c’est </w:t>
      </w:r>
      <w:r w:rsidR="00556EA5">
        <w:rPr>
          <w:rFonts w:ascii="Bodoni MT" w:hAnsi="Bodoni MT"/>
          <w:lang w:val="fr-FR"/>
        </w:rPr>
        <w:t>dans ce contexte</w:t>
      </w:r>
      <w:r w:rsidR="002669EF">
        <w:rPr>
          <w:rFonts w:ascii="Bodoni MT" w:hAnsi="Bodoni MT"/>
          <w:lang w:val="fr-FR"/>
        </w:rPr>
        <w:t xml:space="preserve"> </w:t>
      </w:r>
      <w:proofErr w:type="spellStart"/>
      <w:r w:rsidR="002669EF">
        <w:rPr>
          <w:rFonts w:ascii="Bodoni MT" w:hAnsi="Bodoni MT"/>
          <w:lang w:val="fr-FR"/>
        </w:rPr>
        <w:t>pré-moderne</w:t>
      </w:r>
      <w:proofErr w:type="spellEnd"/>
      <w:r w:rsidR="002669EF">
        <w:rPr>
          <w:rFonts w:ascii="Bodoni MT" w:hAnsi="Bodoni MT"/>
          <w:lang w:val="fr-FR"/>
        </w:rPr>
        <w:t>, qu</w:t>
      </w:r>
      <w:r>
        <w:rPr>
          <w:rFonts w:ascii="Bodoni MT" w:hAnsi="Bodoni MT"/>
          <w:lang w:val="fr-FR"/>
        </w:rPr>
        <w:t xml:space="preserve">e sont apparus </w:t>
      </w:r>
      <w:r w:rsidR="002669EF" w:rsidRPr="007052D0">
        <w:rPr>
          <w:rFonts w:ascii="Bodoni MT" w:hAnsi="Bodoni MT"/>
          <w:lang w:val="fr-FR"/>
        </w:rPr>
        <w:t xml:space="preserve">l’agriculture et l’élevage, </w:t>
      </w:r>
      <w:r w:rsidR="002669EF">
        <w:rPr>
          <w:rFonts w:ascii="Bodoni MT" w:hAnsi="Bodoni MT"/>
          <w:lang w:val="fr-FR"/>
        </w:rPr>
        <w:t xml:space="preserve">que </w:t>
      </w:r>
      <w:r w:rsidR="002669EF" w:rsidRPr="007052D0">
        <w:rPr>
          <w:rFonts w:ascii="Bodoni MT" w:hAnsi="Bodoni MT"/>
          <w:lang w:val="fr-FR"/>
        </w:rPr>
        <w:t xml:space="preserve">l’architecture a remplacé les habitats précaires, </w:t>
      </w:r>
      <w:r w:rsidR="002669EF">
        <w:rPr>
          <w:rFonts w:ascii="Bodoni MT" w:hAnsi="Bodoni MT"/>
          <w:lang w:val="fr-FR"/>
        </w:rPr>
        <w:t xml:space="preserve">que </w:t>
      </w:r>
      <w:r w:rsidR="002669EF" w:rsidRPr="007052D0">
        <w:rPr>
          <w:rFonts w:ascii="Bodoni MT" w:hAnsi="Bodoni MT"/>
          <w:lang w:val="fr-FR"/>
        </w:rPr>
        <w:t xml:space="preserve">l’écriture a surpassé les performances </w:t>
      </w:r>
      <w:r w:rsidR="002669EF">
        <w:rPr>
          <w:rFonts w:ascii="Bodoni MT" w:hAnsi="Bodoni MT"/>
          <w:lang w:val="fr-FR"/>
        </w:rPr>
        <w:t xml:space="preserve">de communication </w:t>
      </w:r>
      <w:r w:rsidR="002669EF" w:rsidRPr="007052D0">
        <w:rPr>
          <w:rFonts w:ascii="Bodoni MT" w:hAnsi="Bodoni MT"/>
          <w:lang w:val="fr-FR"/>
        </w:rPr>
        <w:t>de l’oralité et du dessein</w:t>
      </w:r>
      <w:r w:rsidR="002054DA">
        <w:rPr>
          <w:rFonts w:ascii="Bodoni MT" w:hAnsi="Bodoni MT"/>
          <w:lang w:val="fr-FR"/>
        </w:rPr>
        <w:t>.</w:t>
      </w:r>
    </w:p>
    <w:p w14:paraId="4A580627" w14:textId="77777777" w:rsidR="00CA0075" w:rsidRDefault="004E275C" w:rsidP="00EC77BB">
      <w:pPr>
        <w:rPr>
          <w:rFonts w:ascii="Bodoni MT" w:hAnsi="Bodoni MT"/>
          <w:lang w:val="fr-FR"/>
        </w:rPr>
      </w:pPr>
      <w:r>
        <w:rPr>
          <w:rFonts w:ascii="Bodoni MT" w:hAnsi="Bodoni MT"/>
          <w:lang w:val="fr-FR"/>
        </w:rPr>
        <w:t xml:space="preserve">Toutefois l’indépendance </w:t>
      </w:r>
      <w:r w:rsidR="00556EA5">
        <w:rPr>
          <w:rFonts w:ascii="Bodoni MT" w:hAnsi="Bodoni MT"/>
          <w:lang w:val="fr-FR"/>
        </w:rPr>
        <w:t>que l</w:t>
      </w:r>
      <w:r>
        <w:rPr>
          <w:rFonts w:ascii="Bodoni MT" w:hAnsi="Bodoni MT"/>
          <w:lang w:val="fr-FR"/>
        </w:rPr>
        <w:t>eur</w:t>
      </w:r>
      <w:r w:rsidR="00556EA5">
        <w:rPr>
          <w:rFonts w:ascii="Bodoni MT" w:hAnsi="Bodoni MT"/>
          <w:lang w:val="fr-FR"/>
        </w:rPr>
        <w:t xml:space="preserve"> confère la Modernité</w:t>
      </w:r>
      <w:r>
        <w:rPr>
          <w:rFonts w:ascii="Bodoni MT" w:hAnsi="Bodoni MT"/>
          <w:lang w:val="fr-FR"/>
        </w:rPr>
        <w:t>, instaurant</w:t>
      </w:r>
      <w:r w:rsidR="00556EA5">
        <w:rPr>
          <w:rFonts w:ascii="Bodoni MT" w:hAnsi="Bodoni MT"/>
          <w:lang w:val="fr-FR"/>
        </w:rPr>
        <w:t xml:space="preserve"> le règne de la Raison</w:t>
      </w:r>
      <w:r w:rsidR="00E864F5">
        <w:rPr>
          <w:rFonts w:ascii="Bodoni MT" w:hAnsi="Bodoni MT"/>
          <w:lang w:val="fr-FR"/>
        </w:rPr>
        <w:t xml:space="preserve"> et</w:t>
      </w:r>
      <w:r w:rsidR="00556EA5">
        <w:rPr>
          <w:rFonts w:ascii="Bodoni MT" w:hAnsi="Bodoni MT"/>
          <w:lang w:val="fr-FR"/>
        </w:rPr>
        <w:t xml:space="preserve"> </w:t>
      </w:r>
      <w:r w:rsidR="002054DA">
        <w:rPr>
          <w:rFonts w:ascii="Bodoni MT" w:hAnsi="Bodoni MT"/>
          <w:lang w:val="fr-FR"/>
        </w:rPr>
        <w:t xml:space="preserve">de </w:t>
      </w:r>
      <w:r w:rsidR="00556EA5">
        <w:rPr>
          <w:rFonts w:ascii="Bodoni MT" w:hAnsi="Bodoni MT"/>
          <w:lang w:val="fr-FR"/>
        </w:rPr>
        <w:t>la pensée rationnelle</w:t>
      </w:r>
      <w:r w:rsidR="00E864F5">
        <w:rPr>
          <w:rFonts w:ascii="Bodoni MT" w:hAnsi="Bodoni MT"/>
          <w:lang w:val="fr-FR"/>
        </w:rPr>
        <w:t>,</w:t>
      </w:r>
      <w:r w:rsidR="00556EA5">
        <w:rPr>
          <w:rFonts w:ascii="Bodoni MT" w:hAnsi="Bodoni MT"/>
          <w:lang w:val="fr-FR"/>
        </w:rPr>
        <w:t xml:space="preserve"> </w:t>
      </w:r>
      <w:r>
        <w:rPr>
          <w:rFonts w:ascii="Bodoni MT" w:hAnsi="Bodoni MT"/>
          <w:lang w:val="fr-FR"/>
        </w:rPr>
        <w:t>va accélérer grandement l’évolution technique d</w:t>
      </w:r>
      <w:r w:rsidR="00765E1F">
        <w:rPr>
          <w:rFonts w:ascii="Bodoni MT" w:hAnsi="Bodoni MT"/>
          <w:lang w:val="fr-FR"/>
        </w:rPr>
        <w:t>ans un contexte de foi dans le progrès</w:t>
      </w:r>
      <w:r w:rsidR="00765E1F">
        <w:rPr>
          <w:rStyle w:val="Appelnotedebasdep"/>
          <w:rFonts w:ascii="Bodoni MT" w:hAnsi="Bodoni MT"/>
          <w:lang w:val="fr-FR"/>
        </w:rPr>
        <w:footnoteReference w:id="7"/>
      </w:r>
      <w:r w:rsidR="00765E1F">
        <w:rPr>
          <w:rFonts w:ascii="Bodoni MT" w:hAnsi="Bodoni MT"/>
          <w:lang w:val="fr-FR"/>
        </w:rPr>
        <w:t xml:space="preserve">. </w:t>
      </w:r>
      <w:r w:rsidR="00E864F5">
        <w:rPr>
          <w:rFonts w:ascii="Bodoni MT" w:hAnsi="Bodoni MT"/>
          <w:lang w:val="fr-FR"/>
        </w:rPr>
        <w:t xml:space="preserve">Et </w:t>
      </w:r>
      <w:r w:rsidR="00556EA5">
        <w:rPr>
          <w:rFonts w:ascii="Bodoni MT" w:hAnsi="Bodoni MT"/>
          <w:lang w:val="fr-FR"/>
        </w:rPr>
        <w:t xml:space="preserve">il y a indéniablement concordance de temps entre la révolution politique et </w:t>
      </w:r>
      <w:r w:rsidR="00556EA5" w:rsidRPr="007D3F87">
        <w:rPr>
          <w:rFonts w:ascii="Bodoni MT" w:hAnsi="Bodoni MT"/>
          <w:b/>
          <w:lang w:val="fr-FR"/>
        </w:rPr>
        <w:t>la révolution technique</w:t>
      </w:r>
      <w:r w:rsidR="00E864F5">
        <w:rPr>
          <w:rFonts w:ascii="Bodoni MT" w:hAnsi="Bodoni MT"/>
          <w:lang w:val="fr-FR"/>
        </w:rPr>
        <w:t>. Celle-ci, mise en œuvre dans les activités de production devient</w:t>
      </w:r>
      <w:r w:rsidR="00D75AB3">
        <w:rPr>
          <w:rFonts w:ascii="Bodoni MT" w:hAnsi="Bodoni MT"/>
          <w:lang w:val="fr-FR"/>
        </w:rPr>
        <w:t xml:space="preserve"> révolution industrielle</w:t>
      </w:r>
      <w:r w:rsidR="00E864F5">
        <w:rPr>
          <w:rFonts w:ascii="Bodoni MT" w:hAnsi="Bodoni MT"/>
          <w:lang w:val="fr-FR"/>
        </w:rPr>
        <w:t xml:space="preserve"> que permet </w:t>
      </w:r>
      <w:r w:rsidR="007D3F87">
        <w:rPr>
          <w:rFonts w:ascii="Bodoni MT" w:hAnsi="Bodoni MT"/>
          <w:lang w:val="fr-FR"/>
        </w:rPr>
        <w:t>la libération de l</w:t>
      </w:r>
      <w:r w:rsidR="005B63E0">
        <w:rPr>
          <w:rFonts w:ascii="Bodoni MT" w:hAnsi="Bodoni MT"/>
          <w:lang w:val="fr-FR"/>
        </w:rPr>
        <w:t>’économie</w:t>
      </w:r>
      <w:r w:rsidR="002054DA">
        <w:rPr>
          <w:rFonts w:ascii="Bodoni MT" w:hAnsi="Bodoni MT"/>
          <w:lang w:val="fr-FR"/>
        </w:rPr>
        <w:t xml:space="preserve"> qui</w:t>
      </w:r>
      <w:r w:rsidR="00050AF0">
        <w:rPr>
          <w:rFonts w:ascii="Bodoni MT" w:hAnsi="Bodoni MT"/>
          <w:lang w:val="fr-FR"/>
        </w:rPr>
        <w:t xml:space="preserve">, à </w:t>
      </w:r>
      <w:r w:rsidR="00F77A88">
        <w:rPr>
          <w:rFonts w:ascii="Bodoni MT" w:hAnsi="Bodoni MT"/>
          <w:lang w:val="fr-FR"/>
        </w:rPr>
        <w:t>son tour</w:t>
      </w:r>
      <w:r w:rsidR="00050AF0">
        <w:rPr>
          <w:rFonts w:ascii="Bodoni MT" w:hAnsi="Bodoni MT"/>
          <w:lang w:val="fr-FR"/>
        </w:rPr>
        <w:t>,</w:t>
      </w:r>
      <w:r w:rsidR="00F77A88">
        <w:rPr>
          <w:rFonts w:ascii="Bodoni MT" w:hAnsi="Bodoni MT"/>
          <w:lang w:val="fr-FR"/>
        </w:rPr>
        <w:t xml:space="preserve"> stimule le progrès technique</w:t>
      </w:r>
      <w:r w:rsidR="007D3F87">
        <w:rPr>
          <w:rFonts w:ascii="Bodoni MT" w:hAnsi="Bodoni MT"/>
          <w:lang w:val="fr-FR"/>
        </w:rPr>
        <w:t xml:space="preserve">. </w:t>
      </w:r>
    </w:p>
    <w:p w14:paraId="2DF0D691" w14:textId="77777777" w:rsidR="002E0DB5" w:rsidRDefault="00FB1C8E" w:rsidP="000C670D">
      <w:pPr>
        <w:rPr>
          <w:rFonts w:ascii="Bodoni MT" w:hAnsi="Bodoni MT"/>
          <w:lang w:val="fr-FR"/>
        </w:rPr>
      </w:pPr>
      <w:r>
        <w:rPr>
          <w:rFonts w:ascii="Bodoni MT" w:hAnsi="Bodoni MT"/>
          <w:lang w:val="fr-FR"/>
        </w:rPr>
        <w:t xml:space="preserve">Le libéralisme politique </w:t>
      </w:r>
      <w:r w:rsidR="0069286D">
        <w:rPr>
          <w:rFonts w:ascii="Bodoni MT" w:hAnsi="Bodoni MT"/>
          <w:lang w:val="fr-FR"/>
        </w:rPr>
        <w:t xml:space="preserve">qui </w:t>
      </w:r>
      <w:r w:rsidR="00297178">
        <w:rPr>
          <w:rFonts w:ascii="Bodoni MT" w:hAnsi="Bodoni MT"/>
          <w:lang w:val="fr-FR"/>
        </w:rPr>
        <w:t>promeut</w:t>
      </w:r>
      <w:r w:rsidR="0069286D">
        <w:rPr>
          <w:rFonts w:ascii="Bodoni MT" w:hAnsi="Bodoni MT"/>
          <w:lang w:val="fr-FR"/>
        </w:rPr>
        <w:t xml:space="preserve"> l’égalité démocratique </w:t>
      </w:r>
      <w:r>
        <w:rPr>
          <w:rFonts w:ascii="Bodoni MT" w:hAnsi="Bodoni MT"/>
          <w:lang w:val="fr-FR"/>
        </w:rPr>
        <w:t xml:space="preserve">est </w:t>
      </w:r>
      <w:r w:rsidR="001224E3">
        <w:rPr>
          <w:rFonts w:ascii="Bodoni MT" w:hAnsi="Bodoni MT"/>
          <w:lang w:val="fr-FR"/>
        </w:rPr>
        <w:t xml:space="preserve">ainsi </w:t>
      </w:r>
      <w:r>
        <w:rPr>
          <w:rFonts w:ascii="Bodoni MT" w:hAnsi="Bodoni MT"/>
          <w:lang w:val="fr-FR"/>
        </w:rPr>
        <w:t>accompagné du libéralisme économique</w:t>
      </w:r>
      <w:r w:rsidR="009C7C49">
        <w:rPr>
          <w:rFonts w:ascii="Bodoni MT" w:hAnsi="Bodoni MT"/>
          <w:lang w:val="fr-FR"/>
        </w:rPr>
        <w:t xml:space="preserve">. </w:t>
      </w:r>
      <w:r>
        <w:rPr>
          <w:rFonts w:ascii="Bodoni MT" w:hAnsi="Bodoni MT"/>
          <w:lang w:val="fr-FR"/>
        </w:rPr>
        <w:t>Son</w:t>
      </w:r>
      <w:r w:rsidR="00EE20A9">
        <w:rPr>
          <w:rFonts w:ascii="Bodoni MT" w:hAnsi="Bodoni MT"/>
          <w:lang w:val="fr-FR"/>
        </w:rPr>
        <w:t xml:space="preserve"> principe </w:t>
      </w:r>
      <w:r w:rsidR="009C7C49">
        <w:rPr>
          <w:rFonts w:ascii="Bodoni MT" w:hAnsi="Bodoni MT"/>
          <w:lang w:val="fr-FR"/>
        </w:rPr>
        <w:t>« Laissez faire laissez passer</w:t>
      </w:r>
      <w:r w:rsidR="009C7C49">
        <w:rPr>
          <w:rStyle w:val="Appelnotedebasdep"/>
          <w:rFonts w:ascii="Bodoni MT" w:hAnsi="Bodoni MT"/>
          <w:lang w:val="fr-FR"/>
        </w:rPr>
        <w:footnoteReference w:id="8"/>
      </w:r>
      <w:r w:rsidR="009C7C49">
        <w:rPr>
          <w:rFonts w:ascii="Bodoni MT" w:hAnsi="Bodoni MT"/>
          <w:lang w:val="fr-FR"/>
        </w:rPr>
        <w:t> »</w:t>
      </w:r>
      <w:r w:rsidR="00EE20A9">
        <w:rPr>
          <w:rFonts w:ascii="Bodoni MT" w:hAnsi="Bodoni MT"/>
          <w:lang w:val="fr-FR"/>
        </w:rPr>
        <w:t xml:space="preserve"> </w:t>
      </w:r>
      <w:r>
        <w:rPr>
          <w:rFonts w:ascii="Bodoni MT" w:hAnsi="Bodoni MT"/>
          <w:lang w:val="fr-FR"/>
        </w:rPr>
        <w:t xml:space="preserve">est </w:t>
      </w:r>
      <w:r w:rsidR="00EE20A9">
        <w:rPr>
          <w:rFonts w:ascii="Bodoni MT" w:hAnsi="Bodoni MT"/>
          <w:lang w:val="fr-FR"/>
        </w:rPr>
        <w:t>érigé en théorie économique de la richesse des Nations par Adam Smith</w:t>
      </w:r>
      <w:r w:rsidR="00CB6499">
        <w:rPr>
          <w:rStyle w:val="Appelnotedebasdep"/>
          <w:rFonts w:ascii="Bodoni MT" w:hAnsi="Bodoni MT"/>
          <w:lang w:val="fr-FR"/>
        </w:rPr>
        <w:footnoteReference w:id="9"/>
      </w:r>
      <w:r w:rsidR="00EE20A9">
        <w:rPr>
          <w:rFonts w:ascii="Bodoni MT" w:hAnsi="Bodoni MT"/>
          <w:lang w:val="fr-FR"/>
        </w:rPr>
        <w:t xml:space="preserve">. </w:t>
      </w:r>
      <w:r w:rsidR="00CB6499">
        <w:rPr>
          <w:rFonts w:ascii="Bodoni MT" w:hAnsi="Bodoni MT"/>
          <w:lang w:val="fr-FR"/>
        </w:rPr>
        <w:t xml:space="preserve">Il appuie son argument économique sur </w:t>
      </w:r>
      <w:r w:rsidR="000C670D">
        <w:rPr>
          <w:rFonts w:ascii="Bodoni MT" w:hAnsi="Bodoni MT"/>
          <w:lang w:val="fr-FR"/>
        </w:rPr>
        <w:t>la</w:t>
      </w:r>
      <w:r w:rsidR="00CB6499">
        <w:rPr>
          <w:rFonts w:ascii="Bodoni MT" w:hAnsi="Bodoni MT"/>
          <w:lang w:val="fr-FR"/>
        </w:rPr>
        <w:t xml:space="preserve"> vision d’un homme égoïste poursuivant </w:t>
      </w:r>
      <w:r w:rsidR="00EE20A9">
        <w:rPr>
          <w:rFonts w:ascii="Bodoni MT" w:hAnsi="Bodoni MT"/>
          <w:lang w:val="fr-FR"/>
        </w:rPr>
        <w:t>son intérêt monétaire personnel</w:t>
      </w:r>
      <w:r w:rsidR="00CB6499">
        <w:rPr>
          <w:rStyle w:val="Appelnotedebasdep"/>
          <w:rFonts w:ascii="Bodoni MT" w:hAnsi="Bodoni MT"/>
          <w:lang w:val="fr-FR"/>
        </w:rPr>
        <w:footnoteReference w:id="10"/>
      </w:r>
      <w:r w:rsidR="00EE20A9">
        <w:rPr>
          <w:rFonts w:ascii="Bodoni MT" w:hAnsi="Bodoni MT"/>
          <w:lang w:val="fr-FR"/>
        </w:rPr>
        <w:t xml:space="preserve"> </w:t>
      </w:r>
      <w:r w:rsidR="002054DA">
        <w:rPr>
          <w:rFonts w:ascii="Bodoni MT" w:hAnsi="Bodoni MT"/>
          <w:lang w:val="fr-FR"/>
        </w:rPr>
        <w:t xml:space="preserve">. Son comportement </w:t>
      </w:r>
      <w:r w:rsidR="00EE20A9">
        <w:rPr>
          <w:rFonts w:ascii="Bodoni MT" w:hAnsi="Bodoni MT"/>
          <w:lang w:val="fr-FR"/>
        </w:rPr>
        <w:t xml:space="preserve">concourt </w:t>
      </w:r>
      <w:r w:rsidR="007548F0">
        <w:rPr>
          <w:rFonts w:ascii="Bodoni MT" w:hAnsi="Bodoni MT"/>
          <w:lang w:val="fr-FR"/>
        </w:rPr>
        <w:t>à l’intérêt</w:t>
      </w:r>
      <w:r w:rsidR="00EE20A9">
        <w:rPr>
          <w:rFonts w:ascii="Bodoni MT" w:hAnsi="Bodoni MT"/>
          <w:lang w:val="fr-FR"/>
        </w:rPr>
        <w:t xml:space="preserve"> général </w:t>
      </w:r>
      <w:r w:rsidR="007548F0">
        <w:rPr>
          <w:rFonts w:ascii="Bodoni MT" w:hAnsi="Bodoni MT"/>
          <w:lang w:val="fr-FR"/>
        </w:rPr>
        <w:t xml:space="preserve">si on </w:t>
      </w:r>
      <w:r w:rsidR="00EE20A9">
        <w:rPr>
          <w:rFonts w:ascii="Bodoni MT" w:hAnsi="Bodoni MT"/>
          <w:lang w:val="fr-FR"/>
        </w:rPr>
        <w:t>confi</w:t>
      </w:r>
      <w:r w:rsidR="007548F0">
        <w:rPr>
          <w:rFonts w:ascii="Bodoni MT" w:hAnsi="Bodoni MT"/>
          <w:lang w:val="fr-FR"/>
        </w:rPr>
        <w:t>e</w:t>
      </w:r>
      <w:r w:rsidR="00EE20A9">
        <w:rPr>
          <w:rFonts w:ascii="Bodoni MT" w:hAnsi="Bodoni MT"/>
          <w:lang w:val="fr-FR"/>
        </w:rPr>
        <w:t xml:space="preserve"> au libre marché</w:t>
      </w:r>
      <w:r w:rsidR="002054DA">
        <w:rPr>
          <w:rStyle w:val="Appelnotedebasdep"/>
          <w:rFonts w:ascii="Bodoni MT" w:hAnsi="Bodoni MT"/>
          <w:lang w:val="fr-FR"/>
        </w:rPr>
        <w:footnoteReference w:id="11"/>
      </w:r>
      <w:r w:rsidR="0069286D">
        <w:rPr>
          <w:rFonts w:ascii="Bodoni MT" w:hAnsi="Bodoni MT"/>
          <w:lang w:val="fr-FR"/>
        </w:rPr>
        <w:t xml:space="preserve"> la coordination entre les individus</w:t>
      </w:r>
      <w:r w:rsidR="00EE20A9">
        <w:rPr>
          <w:rFonts w:ascii="Bodoni MT" w:hAnsi="Bodoni MT"/>
          <w:lang w:val="fr-FR"/>
        </w:rPr>
        <w:t>.</w:t>
      </w:r>
      <w:r w:rsidR="000C670D">
        <w:rPr>
          <w:rFonts w:ascii="Bodoni MT" w:hAnsi="Bodoni MT"/>
          <w:lang w:val="fr-FR"/>
        </w:rPr>
        <w:t xml:space="preserve"> L’économie </w:t>
      </w:r>
      <w:r w:rsidR="0069286D">
        <w:rPr>
          <w:rFonts w:ascii="Bodoni MT" w:hAnsi="Bodoni MT"/>
          <w:lang w:val="fr-FR"/>
        </w:rPr>
        <w:t xml:space="preserve">(de la Nation) </w:t>
      </w:r>
      <w:r w:rsidR="000C670D">
        <w:rPr>
          <w:rFonts w:ascii="Bodoni MT" w:hAnsi="Bodoni MT"/>
          <w:lang w:val="fr-FR"/>
        </w:rPr>
        <w:t xml:space="preserve">est expliquée par les comportements individuels, </w:t>
      </w:r>
      <w:r w:rsidR="0069286D">
        <w:rPr>
          <w:rFonts w:ascii="Bodoni MT" w:hAnsi="Bodoni MT"/>
          <w:lang w:val="fr-FR"/>
        </w:rPr>
        <w:t xml:space="preserve">d’égoïstes rationnels, </w:t>
      </w:r>
      <w:r w:rsidR="000C670D">
        <w:rPr>
          <w:rFonts w:ascii="Bodoni MT" w:hAnsi="Bodoni MT"/>
          <w:lang w:val="fr-FR"/>
        </w:rPr>
        <w:t xml:space="preserve">position qui </w:t>
      </w:r>
      <w:r w:rsidR="0069286D">
        <w:rPr>
          <w:rFonts w:ascii="Bodoni MT" w:hAnsi="Bodoni MT"/>
          <w:lang w:val="fr-FR"/>
        </w:rPr>
        <w:t>sera dite</w:t>
      </w:r>
      <w:r w:rsidR="000C670D">
        <w:rPr>
          <w:rFonts w:ascii="Bodoni MT" w:hAnsi="Bodoni MT"/>
          <w:lang w:val="fr-FR"/>
        </w:rPr>
        <w:t xml:space="preserve"> celle de l’individualisme méthodologique. Comportements que justifie la philosophie utilitariste de Bentham</w:t>
      </w:r>
      <w:r w:rsidR="000C670D">
        <w:rPr>
          <w:rStyle w:val="Appelnotedebasdep"/>
          <w:rFonts w:ascii="Bodoni MT" w:hAnsi="Bodoni MT"/>
          <w:lang w:val="fr-FR"/>
        </w:rPr>
        <w:footnoteReference w:id="12"/>
      </w:r>
      <w:r w:rsidR="002E0DB5">
        <w:rPr>
          <w:rFonts w:ascii="Bodoni MT" w:hAnsi="Bodoni MT"/>
          <w:lang w:val="fr-FR"/>
        </w:rPr>
        <w:t>.</w:t>
      </w:r>
    </w:p>
    <w:p w14:paraId="0B644EB2" w14:textId="77777777" w:rsidR="002E0DB5" w:rsidRDefault="00F65F63" w:rsidP="00A31F84">
      <w:pPr>
        <w:rPr>
          <w:rFonts w:ascii="Bodoni MT" w:hAnsi="Bodoni MT"/>
          <w:lang w:val="fr-FR"/>
        </w:rPr>
      </w:pPr>
      <w:r>
        <w:rPr>
          <w:rFonts w:ascii="Bodoni MT" w:hAnsi="Bodoni MT"/>
          <w:lang w:val="fr-FR"/>
        </w:rPr>
        <w:t>La libre entreprise</w:t>
      </w:r>
      <w:r w:rsidR="00951F5A">
        <w:rPr>
          <w:rFonts w:ascii="Bodoni MT" w:hAnsi="Bodoni MT"/>
          <w:lang w:val="fr-FR"/>
        </w:rPr>
        <w:t xml:space="preserve"> et </w:t>
      </w:r>
      <w:r>
        <w:rPr>
          <w:rFonts w:ascii="Bodoni MT" w:hAnsi="Bodoni MT"/>
          <w:lang w:val="fr-FR"/>
        </w:rPr>
        <w:t>le libre</w:t>
      </w:r>
      <w:r w:rsidR="00951F5A">
        <w:rPr>
          <w:rFonts w:ascii="Bodoni MT" w:hAnsi="Bodoni MT"/>
          <w:lang w:val="fr-FR"/>
        </w:rPr>
        <w:t>-</w:t>
      </w:r>
      <w:r>
        <w:rPr>
          <w:rFonts w:ascii="Bodoni MT" w:hAnsi="Bodoni MT"/>
          <w:lang w:val="fr-FR"/>
        </w:rPr>
        <w:t>échange</w:t>
      </w:r>
      <w:r w:rsidR="0069286D">
        <w:rPr>
          <w:rFonts w:ascii="Bodoni MT" w:hAnsi="Bodoni MT"/>
          <w:lang w:val="fr-FR"/>
        </w:rPr>
        <w:t>, en phase avec</w:t>
      </w:r>
      <w:r>
        <w:rPr>
          <w:rFonts w:ascii="Bodoni MT" w:hAnsi="Bodoni MT"/>
          <w:lang w:val="fr-FR"/>
        </w:rPr>
        <w:t xml:space="preserve"> la révolution industrielle</w:t>
      </w:r>
      <w:r w:rsidR="0069286D">
        <w:rPr>
          <w:rFonts w:ascii="Bodoni MT" w:hAnsi="Bodoni MT"/>
          <w:lang w:val="fr-FR"/>
        </w:rPr>
        <w:t>,</w:t>
      </w:r>
      <w:r>
        <w:rPr>
          <w:rFonts w:ascii="Bodoni MT" w:hAnsi="Bodoni MT"/>
          <w:lang w:val="fr-FR"/>
        </w:rPr>
        <w:t xml:space="preserve"> ont forgé </w:t>
      </w:r>
      <w:r w:rsidR="002E0DB5">
        <w:rPr>
          <w:rFonts w:ascii="Bodoni MT" w:hAnsi="Bodoni MT"/>
          <w:lang w:val="fr-FR"/>
        </w:rPr>
        <w:t xml:space="preserve">en Europe puis aux Etats-Unis une formidable </w:t>
      </w:r>
      <w:r w:rsidR="00951F5A">
        <w:rPr>
          <w:rFonts w:ascii="Bodoni MT" w:hAnsi="Bodoni MT"/>
          <w:lang w:val="fr-FR"/>
        </w:rPr>
        <w:t>transformati</w:t>
      </w:r>
      <w:r w:rsidR="002E0DB5">
        <w:rPr>
          <w:rFonts w:ascii="Bodoni MT" w:hAnsi="Bodoni MT"/>
          <w:lang w:val="fr-FR"/>
        </w:rPr>
        <w:t xml:space="preserve">on. </w:t>
      </w:r>
      <w:r w:rsidR="00951F5A">
        <w:rPr>
          <w:rFonts w:ascii="Bodoni MT" w:hAnsi="Bodoni MT"/>
          <w:lang w:val="fr-FR"/>
        </w:rPr>
        <w:t xml:space="preserve">Mais </w:t>
      </w:r>
      <w:r w:rsidR="0069286D">
        <w:rPr>
          <w:rFonts w:ascii="Bodoni MT" w:hAnsi="Bodoni MT"/>
          <w:lang w:val="fr-FR"/>
        </w:rPr>
        <w:t>cette transformation</w:t>
      </w:r>
      <w:r w:rsidR="00951F5A">
        <w:rPr>
          <w:rFonts w:ascii="Bodoni MT" w:hAnsi="Bodoni MT"/>
          <w:lang w:val="fr-FR"/>
        </w:rPr>
        <w:t xml:space="preserve"> </w:t>
      </w:r>
      <w:r w:rsidR="002E0DB5">
        <w:rPr>
          <w:rFonts w:ascii="Bodoni MT" w:hAnsi="Bodoni MT"/>
          <w:lang w:val="fr-FR"/>
        </w:rPr>
        <w:t xml:space="preserve">a tardé à diffuser dans </w:t>
      </w:r>
      <w:r w:rsidR="002E0DB5">
        <w:rPr>
          <w:rFonts w:ascii="Bodoni MT" w:hAnsi="Bodoni MT"/>
          <w:lang w:val="fr-FR"/>
        </w:rPr>
        <w:lastRenderedPageBreak/>
        <w:t xml:space="preserve">le </w:t>
      </w:r>
      <w:r w:rsidR="0069286D">
        <w:rPr>
          <w:rFonts w:ascii="Bodoni MT" w:hAnsi="Bodoni MT"/>
          <w:lang w:val="fr-FR"/>
        </w:rPr>
        <w:t>vaste</w:t>
      </w:r>
      <w:r w:rsidR="002E0DB5">
        <w:rPr>
          <w:rFonts w:ascii="Bodoni MT" w:hAnsi="Bodoni MT"/>
          <w:lang w:val="fr-FR"/>
        </w:rPr>
        <w:t xml:space="preserve"> Monde qui </w:t>
      </w:r>
      <w:r w:rsidR="0069286D">
        <w:rPr>
          <w:rFonts w:ascii="Bodoni MT" w:hAnsi="Bodoni MT"/>
          <w:lang w:val="fr-FR"/>
        </w:rPr>
        <w:t>restait</w:t>
      </w:r>
      <w:r w:rsidR="002E0DB5">
        <w:rPr>
          <w:rFonts w:ascii="Bodoni MT" w:hAnsi="Bodoni MT"/>
          <w:lang w:val="fr-FR"/>
        </w:rPr>
        <w:t xml:space="preserve"> plongé</w:t>
      </w:r>
      <w:r w:rsidR="00951F5A">
        <w:rPr>
          <w:rFonts w:ascii="Bodoni MT" w:hAnsi="Bodoni MT"/>
          <w:lang w:val="fr-FR"/>
        </w:rPr>
        <w:t xml:space="preserve"> dans les temps </w:t>
      </w:r>
      <w:proofErr w:type="spellStart"/>
      <w:r w:rsidR="00951F5A">
        <w:rPr>
          <w:rFonts w:ascii="Bodoni MT" w:hAnsi="Bodoni MT"/>
          <w:lang w:val="fr-FR"/>
        </w:rPr>
        <w:t>pré-modernes</w:t>
      </w:r>
      <w:proofErr w:type="spellEnd"/>
      <w:r w:rsidR="00FD1FB3">
        <w:rPr>
          <w:rStyle w:val="Appelnotedebasdep"/>
          <w:rFonts w:ascii="Bodoni MT" w:hAnsi="Bodoni MT"/>
          <w:lang w:val="fr-FR"/>
        </w:rPr>
        <w:footnoteReference w:id="13"/>
      </w:r>
      <w:r w:rsidR="002E0DB5">
        <w:rPr>
          <w:rFonts w:ascii="Bodoni MT" w:hAnsi="Bodoni MT"/>
          <w:lang w:val="fr-FR"/>
        </w:rPr>
        <w:t xml:space="preserve">. </w:t>
      </w:r>
      <w:r w:rsidR="00951F5A">
        <w:rPr>
          <w:rFonts w:ascii="Bodoni MT" w:hAnsi="Bodoni MT"/>
          <w:lang w:val="fr-FR"/>
        </w:rPr>
        <w:t>Cette Modernisation occidentale, tenue pour progressive</w:t>
      </w:r>
      <w:r w:rsidR="0069286D">
        <w:rPr>
          <w:rFonts w:ascii="Bodoni MT" w:hAnsi="Bodoni MT"/>
          <w:lang w:val="fr-FR"/>
        </w:rPr>
        <w:t>,</w:t>
      </w:r>
      <w:r w:rsidR="00951F5A">
        <w:rPr>
          <w:rFonts w:ascii="Bodoni MT" w:hAnsi="Bodoni MT"/>
          <w:lang w:val="fr-FR"/>
        </w:rPr>
        <w:t xml:space="preserve"> se caractérisait par l</w:t>
      </w:r>
      <w:r w:rsidR="002E0DB5">
        <w:rPr>
          <w:rFonts w:ascii="Bodoni MT" w:hAnsi="Bodoni MT"/>
          <w:lang w:val="fr-FR"/>
        </w:rPr>
        <w:t>a démocratie et le suffrage universel,</w:t>
      </w:r>
      <w:r w:rsidR="00951F5A">
        <w:rPr>
          <w:rFonts w:ascii="Bodoni MT" w:hAnsi="Bodoni MT"/>
          <w:lang w:val="fr-FR"/>
        </w:rPr>
        <w:t xml:space="preserve"> par</w:t>
      </w:r>
      <w:r w:rsidR="002E0DB5">
        <w:rPr>
          <w:rFonts w:ascii="Bodoni MT" w:hAnsi="Bodoni MT"/>
          <w:lang w:val="fr-FR"/>
        </w:rPr>
        <w:t xml:space="preserve"> l’amélioration </w:t>
      </w:r>
      <w:r w:rsidR="00951F5A">
        <w:rPr>
          <w:rFonts w:ascii="Bodoni MT" w:hAnsi="Bodoni MT"/>
          <w:lang w:val="fr-FR"/>
        </w:rPr>
        <w:t xml:space="preserve">poursuivie </w:t>
      </w:r>
      <w:r w:rsidR="002E0DB5">
        <w:rPr>
          <w:rFonts w:ascii="Bodoni MT" w:hAnsi="Bodoni MT"/>
          <w:lang w:val="fr-FR"/>
        </w:rPr>
        <w:t>des conditions matérielle</w:t>
      </w:r>
      <w:r w:rsidR="00951F5A">
        <w:rPr>
          <w:rFonts w:ascii="Bodoni MT" w:hAnsi="Bodoni MT"/>
          <w:lang w:val="fr-FR"/>
        </w:rPr>
        <w:t>s</w:t>
      </w:r>
      <w:r w:rsidR="002E0DB5">
        <w:rPr>
          <w:rFonts w:ascii="Bodoni MT" w:hAnsi="Bodoni MT"/>
          <w:lang w:val="fr-FR"/>
        </w:rPr>
        <w:t xml:space="preserve"> de vie pour une proportion croissante de la population</w:t>
      </w:r>
      <w:r w:rsidR="00951F5A">
        <w:rPr>
          <w:rFonts w:ascii="Bodoni MT" w:hAnsi="Bodoni MT"/>
          <w:lang w:val="fr-FR"/>
        </w:rPr>
        <w:t xml:space="preserve">, par </w:t>
      </w:r>
      <w:r w:rsidR="002E0DB5">
        <w:rPr>
          <w:rFonts w:ascii="Bodoni MT" w:hAnsi="Bodoni MT"/>
          <w:lang w:val="fr-FR"/>
        </w:rPr>
        <w:t>l’allongement de la durée de vie</w:t>
      </w:r>
      <w:r w:rsidR="00951F5A">
        <w:rPr>
          <w:rFonts w:ascii="Bodoni MT" w:hAnsi="Bodoni MT"/>
          <w:lang w:val="fr-FR"/>
        </w:rPr>
        <w:t xml:space="preserve">. </w:t>
      </w:r>
      <w:r w:rsidR="00951F5A">
        <w:rPr>
          <w:rFonts w:ascii="Bodoni MT" w:hAnsi="Bodoni MT"/>
          <w:i/>
          <w:lang w:val="fr-FR"/>
        </w:rPr>
        <w:t xml:space="preserve">La liberté individuelle </w:t>
      </w:r>
      <w:r w:rsidR="00FD1FB3">
        <w:rPr>
          <w:rFonts w:ascii="Bodoni MT" w:hAnsi="Bodoni MT"/>
          <w:lang w:val="fr-FR"/>
        </w:rPr>
        <w:t>d’action</w:t>
      </w:r>
      <w:r w:rsidR="00297178">
        <w:rPr>
          <w:rFonts w:ascii="Bodoni MT" w:hAnsi="Bodoni MT"/>
          <w:lang w:val="fr-FR"/>
        </w:rPr>
        <w:t>,</w:t>
      </w:r>
      <w:r w:rsidR="00FD1FB3">
        <w:rPr>
          <w:rFonts w:ascii="Bodoni MT" w:hAnsi="Bodoni MT"/>
          <w:lang w:val="fr-FR"/>
        </w:rPr>
        <w:t xml:space="preserve"> qui a permis cela</w:t>
      </w:r>
      <w:r w:rsidR="00297178">
        <w:rPr>
          <w:rFonts w:ascii="Bodoni MT" w:hAnsi="Bodoni MT"/>
          <w:lang w:val="fr-FR"/>
        </w:rPr>
        <w:t>,</w:t>
      </w:r>
      <w:r w:rsidR="00FD1FB3">
        <w:rPr>
          <w:rFonts w:ascii="Bodoni MT" w:hAnsi="Bodoni MT"/>
          <w:lang w:val="fr-FR"/>
        </w:rPr>
        <w:t xml:space="preserve"> </w:t>
      </w:r>
      <w:r w:rsidR="00951F5A">
        <w:rPr>
          <w:rFonts w:ascii="Bodoni MT" w:hAnsi="Bodoni MT"/>
          <w:lang w:val="fr-FR"/>
        </w:rPr>
        <w:t>est un des autres principes que le convivialisme tient pour essentiel</w:t>
      </w:r>
      <w:r w:rsidR="00FD1FB3">
        <w:rPr>
          <w:rFonts w:ascii="Bodoni MT" w:hAnsi="Bodoni MT"/>
          <w:lang w:val="fr-FR"/>
        </w:rPr>
        <w:t>s</w:t>
      </w:r>
      <w:r w:rsidR="00951F5A">
        <w:rPr>
          <w:rFonts w:ascii="Bodoni MT" w:hAnsi="Bodoni MT"/>
          <w:lang w:val="fr-FR"/>
        </w:rPr>
        <w:t>, le Manifeste le proclame sous le nom de</w:t>
      </w:r>
    </w:p>
    <w:p w14:paraId="222BCA39" w14:textId="77777777" w:rsidR="006A0F8B" w:rsidRDefault="006A0F8B" w:rsidP="00A31F84">
      <w:pPr>
        <w:rPr>
          <w:rFonts w:ascii="Bodoni MT" w:hAnsi="Bodoni MT"/>
          <w:lang w:val="fr-FR"/>
        </w:rPr>
      </w:pPr>
    </w:p>
    <w:tbl>
      <w:tblPr>
        <w:tblStyle w:val="Grilledutableau"/>
        <w:tblW w:w="0" w:type="auto"/>
        <w:tblLook w:val="04A0" w:firstRow="1" w:lastRow="0" w:firstColumn="1" w:lastColumn="0" w:noHBand="0" w:noVBand="1"/>
      </w:tblPr>
      <w:tblGrid>
        <w:gridCol w:w="9396"/>
      </w:tblGrid>
      <w:tr w:rsidR="006A0F8B" w:rsidRPr="00FE300D" w14:paraId="7A31FDD5" w14:textId="77777777" w:rsidTr="006A0F8B">
        <w:tc>
          <w:tcPr>
            <w:tcW w:w="9396" w:type="dxa"/>
          </w:tcPr>
          <w:p w14:paraId="04F9B218" w14:textId="77777777" w:rsidR="006A0F8B" w:rsidRDefault="006A0F8B" w:rsidP="006A0F8B">
            <w:pPr>
              <w:adjustRightInd w:val="0"/>
              <w:snapToGrid w:val="0"/>
              <w:jc w:val="both"/>
              <w:rPr>
                <w:rFonts w:ascii="Bodoni MT" w:hAnsi="Bodoni MT"/>
                <w:lang w:val="fr-FR"/>
              </w:rPr>
            </w:pPr>
            <w:r>
              <w:rPr>
                <w:rFonts w:ascii="Bodoni MT" w:hAnsi="Bodoni MT"/>
                <w:b/>
                <w:lang w:val="fr-FR"/>
              </w:rPr>
              <w:t>« </w:t>
            </w:r>
            <w:r w:rsidRPr="001B1F17">
              <w:rPr>
                <w:rFonts w:ascii="Bodoni MT" w:hAnsi="Bodoni MT"/>
                <w:b/>
                <w:u w:val="single"/>
                <w:lang w:val="fr-FR"/>
              </w:rPr>
              <w:t>Principe d’individuation</w:t>
            </w:r>
            <w:r>
              <w:rPr>
                <w:rFonts w:ascii="Bodoni MT" w:hAnsi="Bodoni MT"/>
                <w:lang w:val="fr-FR"/>
              </w:rPr>
              <w:t xml:space="preserve"> : […] la politique légitime est celle qui permet à chacun d’affirmer au mieux son individualité singulière en devenir, en développant </w:t>
            </w:r>
            <w:r w:rsidRPr="003B49B1">
              <w:rPr>
                <w:rFonts w:ascii="Bodoni MT" w:hAnsi="Bodoni MT"/>
                <w:i/>
                <w:lang w:val="fr-FR"/>
              </w:rPr>
              <w:t>ses capabilités</w:t>
            </w:r>
            <w:r>
              <w:rPr>
                <w:rFonts w:ascii="Bodoni MT" w:hAnsi="Bodoni MT"/>
                <w:lang w:val="fr-FR"/>
              </w:rPr>
              <w:t xml:space="preserve">, sa puissance d’être et d’agir sans nuire à celle des autres, dans la perspective d’une </w:t>
            </w:r>
            <w:r>
              <w:rPr>
                <w:rFonts w:ascii="Bodoni MT" w:hAnsi="Bodoni MT"/>
                <w:i/>
                <w:lang w:val="fr-FR"/>
              </w:rPr>
              <w:t>égale liberté</w:t>
            </w:r>
            <w:r>
              <w:rPr>
                <w:rStyle w:val="Appelnotedebasdep"/>
                <w:rFonts w:ascii="Bodoni MT" w:hAnsi="Bodoni MT"/>
                <w:i/>
                <w:lang w:val="fr-FR"/>
              </w:rPr>
              <w:footnoteReference w:id="14"/>
            </w:r>
            <w:r>
              <w:rPr>
                <w:rFonts w:ascii="Bodoni MT" w:hAnsi="Bodoni MT"/>
                <w:i/>
                <w:lang w:val="fr-FR"/>
              </w:rPr>
              <w:t>.</w:t>
            </w:r>
            <w:r>
              <w:rPr>
                <w:rFonts w:ascii="Bodoni MT" w:hAnsi="Bodoni MT"/>
                <w:lang w:val="fr-FR"/>
              </w:rPr>
              <w:t> »</w:t>
            </w:r>
          </w:p>
        </w:tc>
      </w:tr>
    </w:tbl>
    <w:p w14:paraId="6AE3E0A4" w14:textId="77777777" w:rsidR="006A0F8B" w:rsidRDefault="006A0F8B" w:rsidP="00A31F84">
      <w:pPr>
        <w:rPr>
          <w:rFonts w:ascii="Bodoni MT" w:hAnsi="Bodoni MT"/>
          <w:lang w:val="fr-FR"/>
        </w:rPr>
      </w:pPr>
    </w:p>
    <w:p w14:paraId="432DF4FB" w14:textId="77777777" w:rsidR="00E82A9F" w:rsidRPr="00E82A9F" w:rsidRDefault="00E82A9F" w:rsidP="00E82A9F">
      <w:pPr>
        <w:jc w:val="center"/>
        <w:rPr>
          <w:rFonts w:ascii="Bodoni MT" w:hAnsi="Bodoni MT"/>
          <w:b/>
          <w:lang w:val="fr-FR"/>
        </w:rPr>
      </w:pPr>
      <w:r w:rsidRPr="00E82A9F">
        <w:rPr>
          <w:rFonts w:ascii="Bodoni MT" w:hAnsi="Bodoni MT"/>
          <w:b/>
          <w:lang w:val="fr-FR"/>
        </w:rPr>
        <w:t>Le nécessaire contournement des impasses de la Modernisation</w:t>
      </w:r>
    </w:p>
    <w:p w14:paraId="551C0F55" w14:textId="77777777" w:rsidR="002E0DB5" w:rsidRDefault="00E82A9F" w:rsidP="00A31F84">
      <w:pPr>
        <w:rPr>
          <w:rFonts w:ascii="Bodoni MT" w:hAnsi="Bodoni MT"/>
          <w:b/>
          <w:i/>
          <w:lang w:val="fr-FR"/>
        </w:rPr>
      </w:pPr>
      <w:r>
        <w:rPr>
          <w:rFonts w:ascii="Bodoni MT" w:hAnsi="Bodoni MT"/>
          <w:b/>
          <w:lang w:val="fr-FR"/>
        </w:rPr>
        <w:t xml:space="preserve">1. </w:t>
      </w:r>
      <w:r w:rsidR="00C548B0" w:rsidRPr="00C548B0">
        <w:rPr>
          <w:rFonts w:ascii="Bodoni MT" w:hAnsi="Bodoni MT"/>
          <w:b/>
          <w:lang w:val="fr-FR"/>
        </w:rPr>
        <w:t xml:space="preserve">La déviance </w:t>
      </w:r>
      <w:r w:rsidR="002230EB">
        <w:rPr>
          <w:rFonts w:ascii="Bodoni MT" w:hAnsi="Bodoni MT"/>
          <w:b/>
          <w:lang w:val="fr-FR"/>
        </w:rPr>
        <w:t>régressive</w:t>
      </w:r>
      <w:r w:rsidR="004225A8">
        <w:rPr>
          <w:rFonts w:ascii="Bodoni MT" w:hAnsi="Bodoni MT"/>
          <w:b/>
          <w:lang w:val="fr-FR"/>
        </w:rPr>
        <w:t xml:space="preserve"> </w:t>
      </w:r>
      <w:r w:rsidR="00C548B0" w:rsidRPr="00C548B0">
        <w:rPr>
          <w:rFonts w:ascii="Bodoni MT" w:hAnsi="Bodoni MT"/>
          <w:b/>
          <w:lang w:val="fr-FR"/>
        </w:rPr>
        <w:t>de la Modernité </w:t>
      </w:r>
      <w:r w:rsidR="00401F70">
        <w:rPr>
          <w:rFonts w:ascii="Bodoni MT" w:hAnsi="Bodoni MT"/>
          <w:b/>
          <w:lang w:val="fr-FR"/>
        </w:rPr>
        <w:t xml:space="preserve">faute de </w:t>
      </w:r>
      <w:r w:rsidR="00C548B0" w:rsidRPr="00C548B0">
        <w:rPr>
          <w:rFonts w:ascii="Bodoni MT" w:hAnsi="Bodoni MT"/>
          <w:b/>
          <w:lang w:val="fr-FR"/>
        </w:rPr>
        <w:t xml:space="preserve">penser </w:t>
      </w:r>
      <w:r w:rsidR="00C548B0" w:rsidRPr="00C548B0">
        <w:rPr>
          <w:rFonts w:ascii="Bodoni MT" w:hAnsi="Bodoni MT"/>
          <w:b/>
          <w:i/>
          <w:lang w:val="fr-FR"/>
        </w:rPr>
        <w:t>l</w:t>
      </w:r>
      <w:r w:rsidR="004225A8">
        <w:rPr>
          <w:rFonts w:ascii="Bodoni MT" w:hAnsi="Bodoni MT"/>
          <w:b/>
          <w:i/>
          <w:lang w:val="fr-FR"/>
        </w:rPr>
        <w:t>’interdépendance</w:t>
      </w:r>
    </w:p>
    <w:p w14:paraId="30851B07" w14:textId="77777777" w:rsidR="004225A8" w:rsidRDefault="004225A8" w:rsidP="00A31F84">
      <w:pPr>
        <w:rPr>
          <w:rFonts w:ascii="Bodoni MT" w:hAnsi="Bodoni MT"/>
          <w:lang w:val="fr-FR"/>
        </w:rPr>
      </w:pPr>
      <w:r>
        <w:rPr>
          <w:rFonts w:ascii="Bodoni MT" w:hAnsi="Bodoni MT"/>
          <w:lang w:val="fr-FR"/>
        </w:rPr>
        <w:t>Alors que la Modernité veut apporter l’indépendance</w:t>
      </w:r>
      <w:r>
        <w:rPr>
          <w:rStyle w:val="Appelnotedebasdep"/>
          <w:rFonts w:ascii="Bodoni MT" w:hAnsi="Bodoni MT"/>
          <w:lang w:val="fr-FR"/>
        </w:rPr>
        <w:footnoteReference w:id="15"/>
      </w:r>
      <w:r>
        <w:rPr>
          <w:rFonts w:ascii="Bodoni MT" w:hAnsi="Bodoni MT"/>
          <w:lang w:val="fr-FR"/>
        </w:rPr>
        <w:t xml:space="preserve">, le convivialisme, comme l’indique le sous-titre du Manifeste, est une </w:t>
      </w:r>
      <w:r w:rsidRPr="00B62854">
        <w:rPr>
          <w:rFonts w:ascii="Bodoni MT" w:hAnsi="Bodoni MT"/>
          <w:lang w:val="fr-FR"/>
        </w:rPr>
        <w:t>Déclaration</w:t>
      </w:r>
      <w:r w:rsidRPr="004225A8">
        <w:rPr>
          <w:rFonts w:ascii="Bodoni MT" w:hAnsi="Bodoni MT"/>
          <w:b/>
          <w:lang w:val="fr-FR"/>
        </w:rPr>
        <w:t xml:space="preserve"> d’interdépendance</w:t>
      </w:r>
      <w:r>
        <w:rPr>
          <w:rFonts w:ascii="Bodoni MT" w:hAnsi="Bodoni MT"/>
          <w:lang w:val="fr-FR"/>
        </w:rPr>
        <w:t>.</w:t>
      </w:r>
    </w:p>
    <w:p w14:paraId="7D6AABA3" w14:textId="77777777" w:rsidR="004225A8" w:rsidRDefault="003109B2" w:rsidP="00A31F84">
      <w:pPr>
        <w:rPr>
          <w:rFonts w:ascii="Bodoni MT" w:hAnsi="Bodoni MT"/>
          <w:lang w:val="fr-FR"/>
        </w:rPr>
      </w:pPr>
      <w:r>
        <w:rPr>
          <w:rFonts w:ascii="Bodoni MT" w:hAnsi="Bodoni MT"/>
          <w:lang w:val="fr-FR"/>
        </w:rPr>
        <w:t xml:space="preserve">La </w:t>
      </w:r>
      <w:r w:rsidR="0069262F">
        <w:rPr>
          <w:rFonts w:ascii="Bodoni MT" w:hAnsi="Bodoni MT"/>
          <w:lang w:val="fr-FR"/>
        </w:rPr>
        <w:t>rupture avec le mode de pens</w:t>
      </w:r>
      <w:r w:rsidR="002230EB">
        <w:rPr>
          <w:rFonts w:ascii="Bodoni MT" w:hAnsi="Bodoni MT"/>
          <w:lang w:val="fr-FR"/>
        </w:rPr>
        <w:t>ée</w:t>
      </w:r>
      <w:r w:rsidR="0069262F">
        <w:rPr>
          <w:rFonts w:ascii="Bodoni MT" w:hAnsi="Bodoni MT"/>
          <w:lang w:val="fr-FR"/>
        </w:rPr>
        <w:t xml:space="preserve"> de la Modernité</w:t>
      </w:r>
      <w:r>
        <w:rPr>
          <w:rFonts w:ascii="Bodoni MT" w:hAnsi="Bodoni MT"/>
          <w:lang w:val="fr-FR"/>
        </w:rPr>
        <w:t xml:space="preserve"> </w:t>
      </w:r>
      <w:r w:rsidR="00C838E6">
        <w:rPr>
          <w:rFonts w:ascii="Bodoni MT" w:hAnsi="Bodoni MT"/>
          <w:lang w:val="fr-FR"/>
        </w:rPr>
        <w:t>est</w:t>
      </w:r>
      <w:r w:rsidR="0069262F">
        <w:rPr>
          <w:rFonts w:ascii="Bodoni MT" w:hAnsi="Bodoni MT"/>
          <w:lang w:val="fr-FR"/>
        </w:rPr>
        <w:t xml:space="preserve"> </w:t>
      </w:r>
      <w:r>
        <w:rPr>
          <w:rFonts w:ascii="Bodoni MT" w:hAnsi="Bodoni MT"/>
          <w:lang w:val="fr-FR"/>
        </w:rPr>
        <w:t>d’</w:t>
      </w:r>
      <w:r w:rsidR="000D5717">
        <w:rPr>
          <w:rFonts w:ascii="Bodoni MT" w:hAnsi="Bodoni MT"/>
          <w:lang w:val="fr-FR"/>
        </w:rPr>
        <w:t xml:space="preserve">accepter de prendre </w:t>
      </w:r>
      <w:r w:rsidR="0069262F">
        <w:rPr>
          <w:rFonts w:ascii="Bodoni MT" w:hAnsi="Bodoni MT"/>
          <w:lang w:val="fr-FR"/>
        </w:rPr>
        <w:t>en considération que deux choses contradictoires peuvent co-exister, être vraies toutes les deux. C</w:t>
      </w:r>
      <w:r w:rsidR="000D5717">
        <w:rPr>
          <w:rFonts w:ascii="Bodoni MT" w:hAnsi="Bodoni MT"/>
          <w:lang w:val="fr-FR"/>
        </w:rPr>
        <w:t xml:space="preserve">eci tient </w:t>
      </w:r>
      <w:r w:rsidR="0069262F">
        <w:rPr>
          <w:rFonts w:ascii="Bodoni MT" w:hAnsi="Bodoni MT"/>
          <w:lang w:val="fr-FR"/>
        </w:rPr>
        <w:t>de la logique dite du tiers inclus rejetée par la pensée cartésienne</w:t>
      </w:r>
      <w:r w:rsidR="0069262F">
        <w:rPr>
          <w:rStyle w:val="Appelnotedebasdep"/>
          <w:rFonts w:ascii="Bodoni MT" w:hAnsi="Bodoni MT"/>
          <w:lang w:val="fr-FR"/>
        </w:rPr>
        <w:footnoteReference w:id="16"/>
      </w:r>
      <w:r w:rsidR="000D5717">
        <w:rPr>
          <w:rFonts w:ascii="Bodoni MT" w:hAnsi="Bodoni MT"/>
          <w:lang w:val="fr-FR"/>
        </w:rPr>
        <w:t xml:space="preserve"> pour laquelle</w:t>
      </w:r>
      <w:r w:rsidR="0069262F">
        <w:rPr>
          <w:rFonts w:ascii="Bodoni MT" w:hAnsi="Bodoni MT"/>
          <w:lang w:val="fr-FR"/>
        </w:rPr>
        <w:t> : ou c’est blanc, ou c’est noir. Ou vous êtes dépendant</w:t>
      </w:r>
      <w:r w:rsidR="000D5717">
        <w:rPr>
          <w:rFonts w:ascii="Bodoni MT" w:hAnsi="Bodoni MT"/>
          <w:lang w:val="fr-FR"/>
        </w:rPr>
        <w:t>s</w:t>
      </w:r>
      <w:r w:rsidR="0069262F">
        <w:rPr>
          <w:rFonts w:ascii="Bodoni MT" w:hAnsi="Bodoni MT"/>
          <w:lang w:val="fr-FR"/>
        </w:rPr>
        <w:t xml:space="preserve"> ou vous êtes indépendants. La pensée du convivialisme considère que le plus souvent on est dans l’interdépendance, c’est-à-dire dépendants à certains égards, indépendants à d’autres. Et que c’est ainsi qu’il faut fonctionner.</w:t>
      </w:r>
    </w:p>
    <w:p w14:paraId="00479317" w14:textId="77777777" w:rsidR="00A4036B" w:rsidRDefault="00A4036B" w:rsidP="00A31F84">
      <w:pPr>
        <w:rPr>
          <w:rFonts w:ascii="Bodoni MT" w:hAnsi="Bodoni MT"/>
          <w:lang w:val="fr-FR"/>
        </w:rPr>
      </w:pPr>
      <w:r>
        <w:rPr>
          <w:rFonts w:ascii="Bodoni MT" w:hAnsi="Bodoni MT"/>
          <w:lang w:val="fr-FR"/>
        </w:rPr>
        <w:t xml:space="preserve">C’est la raison pour laquelle, l’énoncé par le Manifeste des principes </w:t>
      </w:r>
      <w:r w:rsidR="000D5717">
        <w:rPr>
          <w:rFonts w:ascii="Bodoni MT" w:hAnsi="Bodoni MT"/>
          <w:lang w:val="fr-FR"/>
        </w:rPr>
        <w:t>ouvrant sur l’indépendance et i</w:t>
      </w:r>
      <w:r>
        <w:rPr>
          <w:rFonts w:ascii="Bodoni MT" w:hAnsi="Bodoni MT"/>
          <w:lang w:val="fr-FR"/>
        </w:rPr>
        <w:t>nspirés du libéralisme de la Modernité, comporte</w:t>
      </w:r>
      <w:r w:rsidR="00C838E6">
        <w:rPr>
          <w:rFonts w:ascii="Bodoni MT" w:hAnsi="Bodoni MT"/>
          <w:lang w:val="fr-FR"/>
        </w:rPr>
        <w:t xml:space="preserve"> </w:t>
      </w:r>
      <w:r>
        <w:rPr>
          <w:rFonts w:ascii="Bodoni MT" w:hAnsi="Bodoni MT"/>
          <w:lang w:val="fr-FR"/>
        </w:rPr>
        <w:t>un frein à</w:t>
      </w:r>
      <w:r w:rsidR="00F24017">
        <w:rPr>
          <w:rFonts w:ascii="Bodoni MT" w:hAnsi="Bodoni MT"/>
          <w:lang w:val="fr-FR"/>
        </w:rPr>
        <w:t xml:space="preserve"> cette </w:t>
      </w:r>
      <w:r>
        <w:rPr>
          <w:rFonts w:ascii="Bodoni MT" w:hAnsi="Bodoni MT"/>
          <w:lang w:val="fr-FR"/>
        </w:rPr>
        <w:t>indépendance</w:t>
      </w:r>
      <w:r w:rsidR="00C838E6">
        <w:rPr>
          <w:rFonts w:ascii="Bodoni MT" w:hAnsi="Bodoni MT"/>
          <w:lang w:val="fr-FR"/>
        </w:rPr>
        <w:t xml:space="preserve">. Les locutions </w:t>
      </w:r>
      <w:r>
        <w:rPr>
          <w:rFonts w:ascii="Bodoni MT" w:hAnsi="Bodoni MT"/>
          <w:lang w:val="fr-FR"/>
        </w:rPr>
        <w:t>: « aussi longtemps que », « sans nuire à »</w:t>
      </w:r>
      <w:r w:rsidR="005120C0">
        <w:rPr>
          <w:rFonts w:ascii="Bodoni MT" w:hAnsi="Bodoni MT"/>
          <w:lang w:val="fr-FR"/>
        </w:rPr>
        <w:t>,</w:t>
      </w:r>
      <w:r>
        <w:rPr>
          <w:rFonts w:ascii="Bodoni MT" w:hAnsi="Bodoni MT"/>
          <w:lang w:val="fr-FR"/>
        </w:rPr>
        <w:t xml:space="preserve"> mettent une limite explicite</w:t>
      </w:r>
      <w:r w:rsidR="000D5717">
        <w:rPr>
          <w:rFonts w:ascii="Bodoni MT" w:hAnsi="Bodoni MT"/>
          <w:lang w:val="fr-FR"/>
        </w:rPr>
        <w:t>. L’</w:t>
      </w:r>
      <w:r>
        <w:rPr>
          <w:rFonts w:ascii="Bodoni MT" w:hAnsi="Bodoni MT"/>
          <w:lang w:val="fr-FR"/>
        </w:rPr>
        <w:t xml:space="preserve">indépendance n’est pas </w:t>
      </w:r>
      <w:r w:rsidR="000D5717">
        <w:rPr>
          <w:rFonts w:ascii="Bodoni MT" w:hAnsi="Bodoni MT"/>
          <w:lang w:val="fr-FR"/>
        </w:rPr>
        <w:t>absolue</w:t>
      </w:r>
      <w:r>
        <w:rPr>
          <w:rFonts w:ascii="Bodoni MT" w:hAnsi="Bodoni MT"/>
          <w:lang w:val="fr-FR"/>
        </w:rPr>
        <w:t>, elle dépend d’autre chose et on se trouve ainsi en situation d’interdépendance.</w:t>
      </w:r>
    </w:p>
    <w:p w14:paraId="54E28B08" w14:textId="77777777" w:rsidR="00C838E6" w:rsidRPr="007052D0" w:rsidRDefault="00642083" w:rsidP="00C838E6">
      <w:pPr>
        <w:rPr>
          <w:rFonts w:ascii="Bodoni MT" w:hAnsi="Bodoni MT"/>
          <w:lang w:val="fr-FR"/>
        </w:rPr>
      </w:pPr>
      <w:r>
        <w:rPr>
          <w:rFonts w:ascii="Bodoni MT" w:hAnsi="Bodoni MT"/>
          <w:lang w:val="fr-FR"/>
        </w:rPr>
        <w:t xml:space="preserve">Le libéralisme a engendré des idéologies qui se sont développées en tentant de pallier les conséquences de </w:t>
      </w:r>
      <w:r w:rsidR="002230EB">
        <w:rPr>
          <w:rFonts w:ascii="Bodoni MT" w:hAnsi="Bodoni MT"/>
          <w:lang w:val="fr-FR"/>
        </w:rPr>
        <w:t>plusieurs déviances de la Modernité</w:t>
      </w:r>
      <w:r>
        <w:rPr>
          <w:rFonts w:ascii="Bodoni MT" w:hAnsi="Bodoni MT"/>
          <w:lang w:val="fr-FR"/>
        </w:rPr>
        <w:t xml:space="preserve">, </w:t>
      </w:r>
      <w:r w:rsidR="005120C0">
        <w:rPr>
          <w:rFonts w:ascii="Bodoni MT" w:hAnsi="Bodoni MT"/>
          <w:lang w:val="fr-FR"/>
        </w:rPr>
        <w:t>nous allons les examiner. M</w:t>
      </w:r>
      <w:r>
        <w:rPr>
          <w:rFonts w:ascii="Bodoni MT" w:hAnsi="Bodoni MT"/>
          <w:lang w:val="fr-FR"/>
        </w:rPr>
        <w:t>ais toutes</w:t>
      </w:r>
      <w:r w:rsidR="002230EB">
        <w:rPr>
          <w:rFonts w:ascii="Bodoni MT" w:hAnsi="Bodoni MT"/>
          <w:lang w:val="fr-FR"/>
        </w:rPr>
        <w:t xml:space="preserve"> ces principales idéologies</w:t>
      </w:r>
      <w:r w:rsidR="00C838E6">
        <w:rPr>
          <w:rFonts w:ascii="Bodoni MT" w:hAnsi="Bodoni MT"/>
          <w:lang w:val="fr-FR"/>
        </w:rPr>
        <w:t xml:space="preserve"> sont resté</w:t>
      </w:r>
      <w:r w:rsidR="00401F70">
        <w:rPr>
          <w:rFonts w:ascii="Bodoni MT" w:hAnsi="Bodoni MT"/>
          <w:lang w:val="fr-FR"/>
        </w:rPr>
        <w:t>e</w:t>
      </w:r>
      <w:r w:rsidR="00C838E6">
        <w:rPr>
          <w:rFonts w:ascii="Bodoni MT" w:hAnsi="Bodoni MT"/>
          <w:lang w:val="fr-FR"/>
        </w:rPr>
        <w:t xml:space="preserve">s timides </w:t>
      </w:r>
      <w:r w:rsidR="00225B58">
        <w:rPr>
          <w:rFonts w:ascii="Bodoni MT" w:hAnsi="Bodoni MT"/>
          <w:lang w:val="fr-FR"/>
        </w:rPr>
        <w:t>concernant</w:t>
      </w:r>
      <w:r w:rsidR="00C838E6">
        <w:rPr>
          <w:rFonts w:ascii="Bodoni MT" w:hAnsi="Bodoni MT"/>
          <w:lang w:val="fr-FR"/>
        </w:rPr>
        <w:t xml:space="preserve"> l’indépendance de la technique</w:t>
      </w:r>
      <w:r w:rsidR="00ED46A5">
        <w:rPr>
          <w:rStyle w:val="Appelnotedebasdep"/>
          <w:rFonts w:ascii="Bodoni MT" w:hAnsi="Bodoni MT"/>
          <w:lang w:val="fr-FR"/>
        </w:rPr>
        <w:footnoteReference w:id="17"/>
      </w:r>
      <w:r w:rsidR="00C838E6">
        <w:rPr>
          <w:rFonts w:ascii="Bodoni MT" w:hAnsi="Bodoni MT"/>
          <w:lang w:val="fr-FR"/>
        </w:rPr>
        <w:t xml:space="preserve">. C’est pourtant cette indépendance de </w:t>
      </w:r>
      <w:r w:rsidR="00C838E6">
        <w:rPr>
          <w:rFonts w:ascii="Bodoni MT" w:hAnsi="Bodoni MT"/>
          <w:lang w:val="fr-FR"/>
        </w:rPr>
        <w:lastRenderedPageBreak/>
        <w:t>la technique</w:t>
      </w:r>
      <w:r w:rsidR="007716DA">
        <w:rPr>
          <w:rFonts w:ascii="Bodoni MT" w:hAnsi="Bodoni MT"/>
          <w:lang w:val="fr-FR"/>
        </w:rPr>
        <w:t>, poussant à la croissance sans limites,</w:t>
      </w:r>
      <w:r w:rsidR="00C838E6">
        <w:rPr>
          <w:rFonts w:ascii="Bodoni MT" w:hAnsi="Bodoni MT"/>
          <w:lang w:val="fr-FR"/>
        </w:rPr>
        <w:t xml:space="preserve"> qui a nourri la dégradation écologique, la démesure (l’hubris). Elle pousse au transhumanisme, à </w:t>
      </w:r>
      <w:r w:rsidR="00C838E6" w:rsidRPr="007052D0">
        <w:rPr>
          <w:rFonts w:ascii="Bodoni MT" w:hAnsi="Bodoni MT"/>
          <w:lang w:val="fr-FR"/>
        </w:rPr>
        <w:t>la fabrique d’humains dotés d’intelligence et d’organ</w:t>
      </w:r>
      <w:r w:rsidR="00C838E6">
        <w:rPr>
          <w:rFonts w:ascii="Bodoni MT" w:hAnsi="Bodoni MT"/>
          <w:lang w:val="fr-FR"/>
        </w:rPr>
        <w:t>e</w:t>
      </w:r>
      <w:r w:rsidR="00C838E6" w:rsidRPr="007052D0">
        <w:rPr>
          <w:rFonts w:ascii="Bodoni MT" w:hAnsi="Bodoni MT"/>
          <w:lang w:val="fr-FR"/>
        </w:rPr>
        <w:t>s artificiels, des humains « augmentés » ou encore donc totalement libérés, y compris de la vie – et de la mort- humaine.</w:t>
      </w:r>
      <w:r w:rsidR="00C838E6">
        <w:rPr>
          <w:rFonts w:ascii="Bodoni MT" w:hAnsi="Bodoni MT"/>
          <w:lang w:val="fr-FR"/>
        </w:rPr>
        <w:t xml:space="preserve"> </w:t>
      </w:r>
      <w:r w:rsidR="00C838E6" w:rsidRPr="007052D0">
        <w:rPr>
          <w:rFonts w:ascii="Bodoni MT" w:hAnsi="Bodoni MT"/>
          <w:lang w:val="fr-FR"/>
        </w:rPr>
        <w:t>Michel Foucault</w:t>
      </w:r>
      <w:r w:rsidR="00C838E6" w:rsidRPr="007052D0">
        <w:rPr>
          <w:rStyle w:val="Appelnotedebasdep"/>
          <w:rFonts w:ascii="Bodoni MT" w:hAnsi="Bodoni MT"/>
          <w:lang w:val="fr-FR"/>
        </w:rPr>
        <w:footnoteReference w:id="18"/>
      </w:r>
      <w:r w:rsidR="00C838E6" w:rsidRPr="007052D0">
        <w:rPr>
          <w:rFonts w:ascii="Bodoni MT" w:hAnsi="Bodoni MT"/>
          <w:lang w:val="fr-FR"/>
        </w:rPr>
        <w:t xml:space="preserve"> l’avait déjà nommée, cette ère </w:t>
      </w:r>
      <w:r w:rsidR="005120C0">
        <w:rPr>
          <w:rFonts w:ascii="Bodoni MT" w:hAnsi="Bodoni MT"/>
          <w:lang w:val="fr-FR"/>
        </w:rPr>
        <w:t>en devenir</w:t>
      </w:r>
      <w:r w:rsidR="00C838E6" w:rsidRPr="007052D0">
        <w:rPr>
          <w:rFonts w:ascii="Bodoni MT" w:hAnsi="Bodoni MT"/>
          <w:lang w:val="fr-FR"/>
        </w:rPr>
        <w:t xml:space="preserve"> : </w:t>
      </w:r>
      <w:r w:rsidR="00C838E6" w:rsidRPr="00114DDB">
        <w:rPr>
          <w:rFonts w:ascii="Bodoni MT" w:hAnsi="Bodoni MT"/>
          <w:b/>
          <w:lang w:val="fr-FR"/>
        </w:rPr>
        <w:t>l’hypermodernité.</w:t>
      </w:r>
      <w:r w:rsidR="00C838E6" w:rsidRPr="007052D0">
        <w:rPr>
          <w:rFonts w:ascii="Bodoni MT" w:hAnsi="Bodoni MT"/>
          <w:lang w:val="fr-FR"/>
        </w:rPr>
        <w:t xml:space="preserve"> </w:t>
      </w:r>
      <w:r w:rsidR="00B54B9A">
        <w:rPr>
          <w:rFonts w:ascii="Bodoni MT" w:hAnsi="Bodoni MT"/>
          <w:lang w:val="fr-FR"/>
        </w:rPr>
        <w:t xml:space="preserve"> </w:t>
      </w:r>
      <w:r w:rsidR="002230EB">
        <w:rPr>
          <w:rFonts w:ascii="Bodoni MT" w:hAnsi="Bodoni MT"/>
          <w:lang w:val="fr-FR"/>
        </w:rPr>
        <w:t>Elle entraîne une évolution régressive de l’humanité.</w:t>
      </w:r>
    </w:p>
    <w:p w14:paraId="11FC9C29" w14:textId="77777777" w:rsidR="00C4000C" w:rsidRDefault="00C4000C" w:rsidP="00C4000C">
      <w:pPr>
        <w:rPr>
          <w:rFonts w:ascii="Bodoni MT" w:hAnsi="Bodoni MT"/>
          <w:lang w:val="fr-FR"/>
        </w:rPr>
      </w:pPr>
      <w:r w:rsidRPr="007052D0">
        <w:rPr>
          <w:rFonts w:ascii="Bodoni MT" w:hAnsi="Bodoni MT"/>
          <w:lang w:val="fr-FR"/>
        </w:rPr>
        <w:t>Le travail d’Ivan Illich sur la convivialité</w:t>
      </w:r>
      <w:r w:rsidRPr="007052D0">
        <w:rPr>
          <w:rStyle w:val="Appelnotedebasdep"/>
          <w:rFonts w:ascii="Bodoni MT" w:hAnsi="Bodoni MT"/>
          <w:lang w:val="fr-FR"/>
        </w:rPr>
        <w:footnoteReference w:id="19"/>
      </w:r>
      <w:r w:rsidRPr="007052D0">
        <w:rPr>
          <w:rFonts w:ascii="Bodoni MT" w:hAnsi="Bodoni MT"/>
          <w:lang w:val="fr-FR"/>
        </w:rPr>
        <w:t xml:space="preserve"> est tout en entier consacré à souligner que </w:t>
      </w:r>
      <w:r w:rsidR="005120C0">
        <w:rPr>
          <w:rFonts w:ascii="Bodoni MT" w:hAnsi="Bodoni MT"/>
          <w:lang w:val="fr-FR"/>
        </w:rPr>
        <w:t xml:space="preserve">l’essor de </w:t>
      </w:r>
      <w:r w:rsidRPr="007052D0">
        <w:rPr>
          <w:rFonts w:ascii="Bodoni MT" w:hAnsi="Bodoni MT"/>
          <w:lang w:val="fr-FR"/>
        </w:rPr>
        <w:t xml:space="preserve">l’outil, </w:t>
      </w:r>
      <w:r w:rsidR="005120C0">
        <w:rPr>
          <w:rFonts w:ascii="Bodoni MT" w:hAnsi="Bodoni MT"/>
          <w:lang w:val="fr-FR"/>
        </w:rPr>
        <w:t xml:space="preserve">de </w:t>
      </w:r>
      <w:r w:rsidRPr="007052D0">
        <w:rPr>
          <w:rFonts w:ascii="Bodoni MT" w:hAnsi="Bodoni MT"/>
          <w:lang w:val="fr-FR"/>
        </w:rPr>
        <w:t xml:space="preserve">la technique, </w:t>
      </w:r>
      <w:r w:rsidR="005120C0">
        <w:rPr>
          <w:rFonts w:ascii="Bodoni MT" w:hAnsi="Bodoni MT"/>
          <w:lang w:val="fr-FR"/>
        </w:rPr>
        <w:t>dès qu’il</w:t>
      </w:r>
      <w:r w:rsidR="002230EB">
        <w:rPr>
          <w:rFonts w:ascii="Bodoni MT" w:hAnsi="Bodoni MT"/>
          <w:lang w:val="fr-FR"/>
        </w:rPr>
        <w:t xml:space="preserve"> leur fait</w:t>
      </w:r>
      <w:r w:rsidR="005120C0">
        <w:rPr>
          <w:rFonts w:ascii="Bodoni MT" w:hAnsi="Bodoni MT"/>
          <w:lang w:val="fr-FR"/>
        </w:rPr>
        <w:t xml:space="preserve"> franchi</w:t>
      </w:r>
      <w:r w:rsidR="002230EB">
        <w:rPr>
          <w:rFonts w:ascii="Bodoni MT" w:hAnsi="Bodoni MT"/>
          <w:lang w:val="fr-FR"/>
        </w:rPr>
        <w:t>r</w:t>
      </w:r>
      <w:r w:rsidR="005120C0">
        <w:rPr>
          <w:rFonts w:ascii="Bodoni MT" w:hAnsi="Bodoni MT"/>
          <w:lang w:val="fr-FR"/>
        </w:rPr>
        <w:t xml:space="preserve"> une certaine taille</w:t>
      </w:r>
      <w:r w:rsidR="000D5717">
        <w:rPr>
          <w:rFonts w:ascii="Bodoni MT" w:hAnsi="Bodoni MT"/>
          <w:lang w:val="fr-FR"/>
        </w:rPr>
        <w:t xml:space="preserve">, </w:t>
      </w:r>
      <w:r w:rsidR="002230EB">
        <w:rPr>
          <w:rFonts w:ascii="Bodoni MT" w:hAnsi="Bodoni MT"/>
          <w:lang w:val="fr-FR"/>
        </w:rPr>
        <w:t>conduit à</w:t>
      </w:r>
      <w:r w:rsidRPr="007052D0">
        <w:rPr>
          <w:rFonts w:ascii="Bodoni MT" w:hAnsi="Bodoni MT"/>
          <w:lang w:val="fr-FR"/>
        </w:rPr>
        <w:t xml:space="preserve"> l’asservissement de l’homme, de l’humanité</w:t>
      </w:r>
      <w:r w:rsidR="007716DA">
        <w:rPr>
          <w:rStyle w:val="Appelnotedebasdep"/>
          <w:rFonts w:ascii="Bodoni MT" w:hAnsi="Bodoni MT"/>
          <w:lang w:val="fr-FR"/>
        </w:rPr>
        <w:footnoteReference w:id="20"/>
      </w:r>
      <w:r w:rsidRPr="007052D0">
        <w:rPr>
          <w:rFonts w:ascii="Bodoni MT" w:hAnsi="Bodoni MT"/>
          <w:lang w:val="fr-FR"/>
        </w:rPr>
        <w:t>.</w:t>
      </w:r>
      <w:r w:rsidR="005120C0">
        <w:rPr>
          <w:rFonts w:ascii="Bodoni MT" w:hAnsi="Bodoni MT"/>
          <w:lang w:val="fr-FR"/>
        </w:rPr>
        <w:t xml:space="preserve"> Le convivialisme incite à </w:t>
      </w:r>
      <w:r w:rsidR="005120C0" w:rsidRPr="00401F70">
        <w:rPr>
          <w:rFonts w:ascii="Bodoni MT" w:hAnsi="Bodoni MT"/>
          <w:b/>
          <w:lang w:val="fr-FR"/>
        </w:rPr>
        <w:t>restaurer une situation où la technique</w:t>
      </w:r>
      <w:r w:rsidR="005120C0">
        <w:rPr>
          <w:rFonts w:ascii="Bodoni MT" w:hAnsi="Bodoni MT"/>
          <w:lang w:val="fr-FR"/>
        </w:rPr>
        <w:t xml:space="preserve"> </w:t>
      </w:r>
      <w:r w:rsidR="005120C0" w:rsidRPr="001B1F17">
        <w:rPr>
          <w:rFonts w:ascii="Bodoni MT" w:hAnsi="Bodoni MT"/>
          <w:b/>
          <w:lang w:val="fr-FR"/>
        </w:rPr>
        <w:t>est au service de l’humanité</w:t>
      </w:r>
      <w:r w:rsidR="000D5717">
        <w:rPr>
          <w:rFonts w:ascii="Bodoni MT" w:hAnsi="Bodoni MT"/>
          <w:lang w:val="fr-FR"/>
        </w:rPr>
        <w:t xml:space="preserve"> et </w:t>
      </w:r>
      <w:r w:rsidR="001B1F17">
        <w:rPr>
          <w:rFonts w:ascii="Bodoni MT" w:hAnsi="Bodoni MT"/>
          <w:lang w:val="fr-FR"/>
        </w:rPr>
        <w:t xml:space="preserve">où </w:t>
      </w:r>
      <w:r w:rsidR="002230EB">
        <w:rPr>
          <w:rFonts w:ascii="Bodoni MT" w:hAnsi="Bodoni MT"/>
          <w:lang w:val="fr-FR"/>
        </w:rPr>
        <w:t xml:space="preserve">la technique </w:t>
      </w:r>
      <w:r w:rsidR="000D5717">
        <w:rPr>
          <w:rFonts w:ascii="Bodoni MT" w:hAnsi="Bodoni MT"/>
          <w:lang w:val="fr-FR"/>
        </w:rPr>
        <w:t>ne peut donc être « indépendante »</w:t>
      </w:r>
      <w:r w:rsidR="00C857E0">
        <w:rPr>
          <w:rFonts w:ascii="Bodoni MT" w:hAnsi="Bodoni MT"/>
          <w:lang w:val="fr-FR"/>
        </w:rPr>
        <w:t>.</w:t>
      </w:r>
    </w:p>
    <w:p w14:paraId="22FF8220" w14:textId="77777777" w:rsidR="00507BAE" w:rsidRPr="007052D0" w:rsidRDefault="00507BAE" w:rsidP="00ED46A5">
      <w:pPr>
        <w:pStyle w:val="Notedebasdepage"/>
        <w:adjustRightInd w:val="0"/>
        <w:snapToGrid w:val="0"/>
        <w:rPr>
          <w:rStyle w:val="st"/>
          <w:rFonts w:ascii="Bodoni MT" w:eastAsia="MS Mincho" w:hAnsi="Bodoni MT" w:cs="MS Mincho"/>
          <w:lang w:val="fr-FR"/>
        </w:rPr>
      </w:pPr>
    </w:p>
    <w:p w14:paraId="3F2FC610" w14:textId="77777777" w:rsidR="00507BAE" w:rsidRPr="00114DDB" w:rsidRDefault="00E82A9F" w:rsidP="00C4000C">
      <w:pPr>
        <w:rPr>
          <w:rFonts w:ascii="Bodoni MT" w:hAnsi="Bodoni MT"/>
          <w:b/>
          <w:lang w:val="fr-FR"/>
        </w:rPr>
      </w:pPr>
      <w:r>
        <w:rPr>
          <w:rFonts w:ascii="Bodoni MT" w:hAnsi="Bodoni MT"/>
          <w:b/>
          <w:lang w:val="fr-FR"/>
        </w:rPr>
        <w:t xml:space="preserve">2. </w:t>
      </w:r>
      <w:r w:rsidR="00114DDB" w:rsidRPr="00114DDB">
        <w:rPr>
          <w:rFonts w:ascii="Bodoni MT" w:hAnsi="Bodoni MT"/>
          <w:b/>
          <w:lang w:val="fr-FR"/>
        </w:rPr>
        <w:t xml:space="preserve">Les idéologies filles du libéralisme </w:t>
      </w:r>
      <w:r w:rsidR="00114DDB">
        <w:rPr>
          <w:rFonts w:ascii="Bodoni MT" w:hAnsi="Bodoni MT"/>
          <w:b/>
          <w:lang w:val="fr-FR"/>
        </w:rPr>
        <w:t xml:space="preserve">incapables de </w:t>
      </w:r>
      <w:r w:rsidR="002230EB">
        <w:rPr>
          <w:rFonts w:ascii="Bodoni MT" w:hAnsi="Bodoni MT"/>
          <w:b/>
          <w:lang w:val="fr-FR"/>
        </w:rPr>
        <w:t>restaurer une</w:t>
      </w:r>
      <w:r w:rsidR="00114DDB" w:rsidRPr="00114DDB">
        <w:rPr>
          <w:rFonts w:ascii="Bodoni MT" w:hAnsi="Bodoni MT"/>
          <w:b/>
          <w:lang w:val="fr-FR"/>
        </w:rPr>
        <w:t xml:space="preserve"> Modernité</w:t>
      </w:r>
      <w:r w:rsidR="002230EB">
        <w:rPr>
          <w:rFonts w:ascii="Bodoni MT" w:hAnsi="Bodoni MT"/>
          <w:b/>
          <w:lang w:val="fr-FR"/>
        </w:rPr>
        <w:t xml:space="preserve"> progressive.</w:t>
      </w:r>
    </w:p>
    <w:p w14:paraId="26CE35BF" w14:textId="77777777" w:rsidR="00101DB5" w:rsidRDefault="00114DDB" w:rsidP="00C4000C">
      <w:pPr>
        <w:rPr>
          <w:rFonts w:ascii="Bodoni MT" w:hAnsi="Bodoni MT"/>
          <w:lang w:val="fr-FR"/>
        </w:rPr>
      </w:pPr>
      <w:r w:rsidRPr="00101DB5">
        <w:rPr>
          <w:rFonts w:ascii="Bodoni MT" w:hAnsi="Bodoni MT"/>
          <w:b/>
          <w:lang w:val="fr-FR"/>
        </w:rPr>
        <w:t xml:space="preserve">L’anarchisme </w:t>
      </w:r>
      <w:r>
        <w:rPr>
          <w:rFonts w:ascii="Bodoni MT" w:hAnsi="Bodoni MT"/>
          <w:lang w:val="fr-FR"/>
        </w:rPr>
        <w:t xml:space="preserve">est </w:t>
      </w:r>
      <w:r w:rsidR="002745AE">
        <w:rPr>
          <w:rFonts w:ascii="Bodoni MT" w:hAnsi="Bodoni MT"/>
          <w:lang w:val="fr-FR"/>
        </w:rPr>
        <w:t>une des idéologies filles du libéralisme</w:t>
      </w:r>
      <w:r>
        <w:rPr>
          <w:rFonts w:ascii="Bodoni MT" w:hAnsi="Bodoni MT"/>
          <w:lang w:val="fr-FR"/>
        </w:rPr>
        <w:t xml:space="preserve"> qui </w:t>
      </w:r>
      <w:r w:rsidR="00101DB5">
        <w:rPr>
          <w:rFonts w:ascii="Bodoni MT" w:hAnsi="Bodoni MT"/>
          <w:lang w:val="fr-FR"/>
        </w:rPr>
        <w:t xml:space="preserve">est née pour essayer de pallier </w:t>
      </w:r>
      <w:r w:rsidR="00101DB5" w:rsidRPr="00D80249">
        <w:rPr>
          <w:rFonts w:ascii="Bodoni MT" w:hAnsi="Bodoni MT"/>
          <w:b/>
          <w:lang w:val="fr-FR"/>
        </w:rPr>
        <w:t xml:space="preserve">la déviation </w:t>
      </w:r>
      <w:r w:rsidR="00CC29AC" w:rsidRPr="00D80249">
        <w:rPr>
          <w:rFonts w:ascii="Bodoni MT" w:hAnsi="Bodoni MT"/>
          <w:b/>
          <w:lang w:val="fr-FR"/>
        </w:rPr>
        <w:t>anti-libérale</w:t>
      </w:r>
      <w:r w:rsidR="00101DB5">
        <w:rPr>
          <w:rFonts w:ascii="Bodoni MT" w:hAnsi="Bodoni MT"/>
          <w:lang w:val="fr-FR"/>
        </w:rPr>
        <w:t xml:space="preserve"> de la Modernité en actes. </w:t>
      </w:r>
      <w:r w:rsidR="00C4000C">
        <w:rPr>
          <w:rFonts w:ascii="Bodoni MT" w:hAnsi="Bodoni MT"/>
          <w:lang w:val="fr-FR"/>
        </w:rPr>
        <w:t xml:space="preserve">Dans la </w:t>
      </w:r>
      <w:r w:rsidR="003109B2">
        <w:rPr>
          <w:rFonts w:ascii="Bodoni MT" w:hAnsi="Bodoni MT"/>
          <w:lang w:val="fr-FR"/>
        </w:rPr>
        <w:t>France révolutionnaire</w:t>
      </w:r>
      <w:r w:rsidR="00C4000C">
        <w:rPr>
          <w:rFonts w:ascii="Bodoni MT" w:hAnsi="Bodoni MT"/>
          <w:lang w:val="fr-FR"/>
        </w:rPr>
        <w:t xml:space="preserve">, dès 1791, </w:t>
      </w:r>
      <w:r w:rsidR="00101DB5">
        <w:rPr>
          <w:rFonts w:ascii="Bodoni MT" w:hAnsi="Bodoni MT"/>
          <w:lang w:val="fr-FR"/>
        </w:rPr>
        <w:t xml:space="preserve">les metteurs en œuvre de la Modernité, </w:t>
      </w:r>
      <w:r w:rsidR="00C4000C">
        <w:rPr>
          <w:rFonts w:ascii="Bodoni MT" w:hAnsi="Bodoni MT"/>
          <w:lang w:val="fr-FR"/>
        </w:rPr>
        <w:t>avec la loi Le Chapelier interdisent la liberté de s’associer pour les ouvriers</w:t>
      </w:r>
      <w:r w:rsidR="00101DB5">
        <w:rPr>
          <w:rFonts w:ascii="Bodoni MT" w:hAnsi="Bodoni MT"/>
          <w:lang w:val="fr-FR"/>
        </w:rPr>
        <w:t>, pour les « libérer » des corporations</w:t>
      </w:r>
      <w:r w:rsidR="00C4000C">
        <w:rPr>
          <w:rFonts w:ascii="Bodoni MT" w:hAnsi="Bodoni MT"/>
          <w:lang w:val="fr-FR"/>
        </w:rPr>
        <w:t xml:space="preserve">. </w:t>
      </w:r>
      <w:r w:rsidR="00101DB5">
        <w:rPr>
          <w:rFonts w:ascii="Bodoni MT" w:hAnsi="Bodoni MT"/>
          <w:lang w:val="fr-FR"/>
        </w:rPr>
        <w:t>A l’arbitraire de la Monarchie absolue se substitue non pas un peuple souverain qui peut décider, mais un appareil d’Etat</w:t>
      </w:r>
      <w:r w:rsidR="00401F70">
        <w:rPr>
          <w:rFonts w:ascii="Bodoni MT" w:hAnsi="Bodoni MT"/>
          <w:lang w:val="fr-FR"/>
        </w:rPr>
        <w:t>. On est</w:t>
      </w:r>
      <w:r w:rsidR="00101DB5">
        <w:rPr>
          <w:rFonts w:ascii="Bodoni MT" w:hAnsi="Bodoni MT"/>
          <w:lang w:val="fr-FR"/>
        </w:rPr>
        <w:t xml:space="preserve"> loin de la démocratie directe chère à Rousseau</w:t>
      </w:r>
      <w:r w:rsidR="00C4000C">
        <w:rPr>
          <w:rStyle w:val="Appelnotedebasdep"/>
          <w:rFonts w:ascii="Bodoni MT" w:hAnsi="Bodoni MT"/>
          <w:lang w:val="fr-FR"/>
        </w:rPr>
        <w:footnoteReference w:id="21"/>
      </w:r>
      <w:r w:rsidR="00CC29AC">
        <w:rPr>
          <w:rFonts w:ascii="Bodoni MT" w:hAnsi="Bodoni MT"/>
          <w:lang w:val="fr-FR"/>
        </w:rPr>
        <w:t xml:space="preserve"> </w:t>
      </w:r>
      <w:r w:rsidR="00401F70">
        <w:rPr>
          <w:rFonts w:ascii="Bodoni MT" w:hAnsi="Bodoni MT"/>
          <w:lang w:val="fr-FR"/>
        </w:rPr>
        <w:t>qui</w:t>
      </w:r>
      <w:r w:rsidR="00CC29AC">
        <w:rPr>
          <w:rFonts w:ascii="Bodoni MT" w:hAnsi="Bodoni MT"/>
          <w:lang w:val="fr-FR"/>
        </w:rPr>
        <w:t xml:space="preserve"> permett</w:t>
      </w:r>
      <w:r w:rsidR="00401F70">
        <w:rPr>
          <w:rFonts w:ascii="Bodoni MT" w:hAnsi="Bodoni MT"/>
          <w:lang w:val="fr-FR"/>
        </w:rPr>
        <w:t>rait</w:t>
      </w:r>
      <w:r w:rsidR="00CC29AC">
        <w:rPr>
          <w:rFonts w:ascii="Bodoni MT" w:hAnsi="Bodoni MT"/>
          <w:lang w:val="fr-FR"/>
        </w:rPr>
        <w:t xml:space="preserve"> aux individus de se gouverner librement</w:t>
      </w:r>
      <w:r w:rsidR="00101DB5">
        <w:rPr>
          <w:rFonts w:ascii="Bodoni MT" w:hAnsi="Bodoni MT"/>
          <w:lang w:val="fr-FR"/>
        </w:rPr>
        <w:t>.</w:t>
      </w:r>
    </w:p>
    <w:p w14:paraId="4FF0A35F" w14:textId="77777777" w:rsidR="002A0D06" w:rsidRDefault="003109B2" w:rsidP="002A0D06">
      <w:pPr>
        <w:rPr>
          <w:rFonts w:ascii="Bodoni MT" w:hAnsi="Bodoni MT"/>
          <w:lang w:val="fr-FR"/>
        </w:rPr>
      </w:pPr>
      <w:r>
        <w:rPr>
          <w:rFonts w:ascii="Bodoni MT" w:hAnsi="Bodoni MT"/>
          <w:lang w:val="fr-FR"/>
        </w:rPr>
        <w:t>Cette confiscation du pouvoir par l’</w:t>
      </w:r>
      <w:r w:rsidR="002A0D06">
        <w:rPr>
          <w:rFonts w:ascii="Bodoni MT" w:hAnsi="Bodoni MT"/>
          <w:lang w:val="fr-FR"/>
        </w:rPr>
        <w:t>appareil d’Eta</w:t>
      </w:r>
      <w:r w:rsidR="00957017">
        <w:rPr>
          <w:rFonts w:ascii="Bodoni MT" w:hAnsi="Bodoni MT"/>
          <w:lang w:val="fr-FR"/>
        </w:rPr>
        <w:t>t</w:t>
      </w:r>
      <w:r>
        <w:rPr>
          <w:rFonts w:ascii="Bodoni MT" w:hAnsi="Bodoni MT"/>
          <w:lang w:val="fr-FR"/>
        </w:rPr>
        <w:t xml:space="preserve"> est dénoncé par</w:t>
      </w:r>
      <w:r w:rsidR="002A0D06">
        <w:rPr>
          <w:rFonts w:ascii="Bodoni MT" w:hAnsi="Bodoni MT"/>
          <w:lang w:val="fr-FR"/>
        </w:rPr>
        <w:t xml:space="preserve"> les anarchistes</w:t>
      </w:r>
      <w:r w:rsidR="00C4000C">
        <w:rPr>
          <w:rStyle w:val="Appelnotedebasdep"/>
          <w:rFonts w:ascii="Bodoni MT" w:hAnsi="Bodoni MT"/>
          <w:lang w:val="fr-FR"/>
        </w:rPr>
        <w:footnoteReference w:id="22"/>
      </w:r>
      <w:r w:rsidR="00C4000C">
        <w:rPr>
          <w:rFonts w:ascii="Bodoni MT" w:hAnsi="Bodoni MT"/>
          <w:lang w:val="fr-FR"/>
        </w:rPr>
        <w:t xml:space="preserve">. </w:t>
      </w:r>
      <w:r w:rsidR="002A0D06">
        <w:rPr>
          <w:rFonts w:ascii="Bodoni MT" w:hAnsi="Bodoni MT"/>
          <w:lang w:val="fr-FR"/>
        </w:rPr>
        <w:t xml:space="preserve">Leurs mouvements se sont multipliés, </w:t>
      </w:r>
      <w:r>
        <w:rPr>
          <w:rFonts w:ascii="Bodoni MT" w:hAnsi="Bodoni MT"/>
          <w:lang w:val="fr-FR"/>
        </w:rPr>
        <w:t xml:space="preserve">mais leur résistance </w:t>
      </w:r>
      <w:r w:rsidR="002A0D06">
        <w:rPr>
          <w:rFonts w:ascii="Bodoni MT" w:hAnsi="Bodoni MT"/>
          <w:lang w:val="fr-FR"/>
        </w:rPr>
        <w:t>inspire aujourd’hui encore de nombreux militants favorables</w:t>
      </w:r>
      <w:r w:rsidR="00994C9B">
        <w:rPr>
          <w:rStyle w:val="Appelnotedebasdep"/>
          <w:rFonts w:ascii="Bodoni MT" w:hAnsi="Bodoni MT"/>
          <w:lang w:val="fr-FR"/>
        </w:rPr>
        <w:footnoteReference w:id="23"/>
      </w:r>
      <w:r w:rsidR="002A0D06">
        <w:rPr>
          <w:rFonts w:ascii="Bodoni MT" w:hAnsi="Bodoni MT"/>
          <w:lang w:val="fr-FR"/>
        </w:rPr>
        <w:t xml:space="preserve"> à un Etat minimal, </w:t>
      </w:r>
      <w:r w:rsidR="00994C9B">
        <w:rPr>
          <w:rFonts w:ascii="Bodoni MT" w:hAnsi="Bodoni MT"/>
          <w:lang w:val="fr-FR"/>
        </w:rPr>
        <w:t xml:space="preserve">laissant la place </w:t>
      </w:r>
      <w:r w:rsidR="002A0D06">
        <w:rPr>
          <w:rFonts w:ascii="Bodoni MT" w:hAnsi="Bodoni MT"/>
          <w:lang w:val="fr-FR"/>
        </w:rPr>
        <w:t>à l’associationisme, à l’autogestion</w:t>
      </w:r>
      <w:r w:rsidR="002745AE">
        <w:rPr>
          <w:rFonts w:ascii="Bodoni MT" w:hAnsi="Bodoni MT"/>
          <w:lang w:val="fr-FR"/>
        </w:rPr>
        <w:t xml:space="preserve">. </w:t>
      </w:r>
      <w:r>
        <w:rPr>
          <w:rFonts w:ascii="Bodoni MT" w:hAnsi="Bodoni MT"/>
          <w:lang w:val="fr-FR"/>
        </w:rPr>
        <w:t xml:space="preserve">Le convivialisme tient lui aussi à </w:t>
      </w:r>
      <w:r w:rsidR="005F1F48">
        <w:rPr>
          <w:rFonts w:ascii="Bodoni MT" w:hAnsi="Bodoni MT"/>
          <w:lang w:val="fr-FR"/>
        </w:rPr>
        <w:t xml:space="preserve">la sauvegarde de </w:t>
      </w:r>
      <w:r w:rsidR="002745AE">
        <w:rPr>
          <w:rFonts w:ascii="Bodoni MT" w:hAnsi="Bodoni MT"/>
          <w:lang w:val="fr-FR"/>
        </w:rPr>
        <w:t xml:space="preserve">la liberté individuelle, </w:t>
      </w:r>
      <w:r>
        <w:rPr>
          <w:rFonts w:ascii="Bodoni MT" w:hAnsi="Bodoni MT"/>
          <w:lang w:val="fr-FR"/>
        </w:rPr>
        <w:t xml:space="preserve">mais n’en fait pas une posture autiste. Une partie des anarchistes s’y sont aventurés ce qui les a conduits </w:t>
      </w:r>
      <w:r w:rsidR="005F1F48">
        <w:rPr>
          <w:rFonts w:ascii="Bodoni MT" w:hAnsi="Bodoni MT"/>
          <w:lang w:val="fr-FR"/>
        </w:rPr>
        <w:t xml:space="preserve">à </w:t>
      </w:r>
      <w:r w:rsidR="005F1F48" w:rsidRPr="005F1F48">
        <w:rPr>
          <w:rFonts w:ascii="Bodoni MT" w:hAnsi="Bodoni MT"/>
          <w:b/>
          <w:lang w:val="fr-FR"/>
        </w:rPr>
        <w:t>l’impasse du nihilisme</w:t>
      </w:r>
      <w:r w:rsidR="002745AE">
        <w:rPr>
          <w:rFonts w:ascii="Bodoni MT" w:hAnsi="Bodoni MT"/>
          <w:lang w:val="fr-FR"/>
        </w:rPr>
        <w:t>.</w:t>
      </w:r>
    </w:p>
    <w:p w14:paraId="5DB85C2F" w14:textId="77777777" w:rsidR="00676758" w:rsidRDefault="002745AE" w:rsidP="008F7CD3">
      <w:pPr>
        <w:adjustRightInd w:val="0"/>
        <w:snapToGrid w:val="0"/>
        <w:jc w:val="both"/>
        <w:rPr>
          <w:rFonts w:ascii="Bodoni MT" w:hAnsi="Bodoni MT"/>
          <w:lang w:val="fr-FR"/>
        </w:rPr>
      </w:pPr>
      <w:r w:rsidRPr="002745AE">
        <w:rPr>
          <w:rFonts w:ascii="Bodoni MT" w:hAnsi="Bodoni MT"/>
          <w:b/>
          <w:lang w:val="fr-FR"/>
        </w:rPr>
        <w:t>L’idéologie socialiste</w:t>
      </w:r>
      <w:r>
        <w:rPr>
          <w:rFonts w:ascii="Bodoni MT" w:hAnsi="Bodoni MT"/>
          <w:b/>
          <w:lang w:val="fr-FR"/>
        </w:rPr>
        <w:t xml:space="preserve"> </w:t>
      </w:r>
      <w:r w:rsidR="005F1F48" w:rsidRPr="005F1F48">
        <w:rPr>
          <w:rFonts w:ascii="Bodoni MT" w:hAnsi="Bodoni MT"/>
          <w:lang w:val="fr-FR"/>
        </w:rPr>
        <w:t>émerge</w:t>
      </w:r>
      <w:r w:rsidR="00CC29AC">
        <w:rPr>
          <w:rFonts w:ascii="Bodoni MT" w:hAnsi="Bodoni MT"/>
          <w:lang w:val="fr-FR"/>
        </w:rPr>
        <w:t xml:space="preserve"> </w:t>
      </w:r>
      <w:r w:rsidR="005F1F48">
        <w:rPr>
          <w:rFonts w:ascii="Bodoni MT" w:hAnsi="Bodoni MT"/>
          <w:lang w:val="fr-FR"/>
        </w:rPr>
        <w:t>au</w:t>
      </w:r>
      <w:r w:rsidR="003109B2">
        <w:rPr>
          <w:rFonts w:ascii="Bodoni MT" w:hAnsi="Bodoni MT"/>
          <w:lang w:val="fr-FR"/>
        </w:rPr>
        <w:t xml:space="preserve">ssi bien vite face à </w:t>
      </w:r>
      <w:r w:rsidR="00D80249">
        <w:rPr>
          <w:rFonts w:ascii="Bodoni MT" w:hAnsi="Bodoni MT"/>
          <w:lang w:val="fr-FR"/>
        </w:rPr>
        <w:t xml:space="preserve">l’érosion de la cohésion sociale provoquée par </w:t>
      </w:r>
      <w:r w:rsidR="005F1F48">
        <w:rPr>
          <w:rFonts w:ascii="Bodoni MT" w:hAnsi="Bodoni MT"/>
          <w:lang w:val="fr-FR"/>
        </w:rPr>
        <w:t xml:space="preserve">la </w:t>
      </w:r>
      <w:r w:rsidR="008F7CD3">
        <w:rPr>
          <w:rFonts w:ascii="Bodoni MT" w:hAnsi="Bodoni MT"/>
          <w:lang w:val="fr-FR"/>
        </w:rPr>
        <w:t>Modernisation libérale</w:t>
      </w:r>
      <w:r w:rsidR="00CC29AC">
        <w:rPr>
          <w:rFonts w:ascii="Bodoni MT" w:hAnsi="Bodoni MT"/>
          <w:lang w:val="fr-FR"/>
        </w:rPr>
        <w:t>. Dans l’Europe du 19</w:t>
      </w:r>
      <w:r w:rsidR="00CC29AC" w:rsidRPr="00CC29AC">
        <w:rPr>
          <w:rFonts w:ascii="Bodoni MT" w:hAnsi="Bodoni MT"/>
          <w:vertAlign w:val="superscript"/>
          <w:lang w:val="fr-FR"/>
        </w:rPr>
        <w:t>ème</w:t>
      </w:r>
      <w:r w:rsidR="00CC29AC">
        <w:rPr>
          <w:rFonts w:ascii="Bodoni MT" w:hAnsi="Bodoni MT"/>
          <w:lang w:val="fr-FR"/>
        </w:rPr>
        <w:t xml:space="preserve"> siècle, le libéralisme politique progresse certes, tout </w:t>
      </w:r>
      <w:r w:rsidR="00CC29AC">
        <w:rPr>
          <w:rFonts w:ascii="Bodoni MT" w:hAnsi="Bodoni MT"/>
          <w:lang w:val="fr-FR"/>
        </w:rPr>
        <w:lastRenderedPageBreak/>
        <w:t xml:space="preserve">autant que la révolution industrielle, mais </w:t>
      </w:r>
      <w:r w:rsidR="00D80249">
        <w:rPr>
          <w:rFonts w:ascii="Bodoni MT" w:hAnsi="Bodoni MT"/>
          <w:lang w:val="fr-FR"/>
        </w:rPr>
        <w:t xml:space="preserve">avec </w:t>
      </w:r>
      <w:r w:rsidR="00676758">
        <w:rPr>
          <w:rFonts w:ascii="Bodoni MT" w:hAnsi="Bodoni MT"/>
          <w:lang w:val="fr-FR"/>
        </w:rPr>
        <w:t>des</w:t>
      </w:r>
      <w:r w:rsidR="00CC29AC">
        <w:rPr>
          <w:rFonts w:ascii="Bodoni MT" w:hAnsi="Bodoni MT"/>
          <w:lang w:val="fr-FR"/>
        </w:rPr>
        <w:t xml:space="preserve"> conditions de vie déplorables des peuples. </w:t>
      </w:r>
      <w:r w:rsidR="00676758">
        <w:rPr>
          <w:rFonts w:ascii="Bodoni MT" w:hAnsi="Bodoni MT"/>
          <w:lang w:val="fr-FR"/>
        </w:rPr>
        <w:t>Dès</w:t>
      </w:r>
      <w:r w:rsidR="00CC29AC">
        <w:rPr>
          <w:rFonts w:ascii="Bodoni MT" w:hAnsi="Bodoni MT"/>
          <w:lang w:val="fr-FR"/>
        </w:rPr>
        <w:t xml:space="preserve"> 1830</w:t>
      </w:r>
      <w:r w:rsidR="00CC29AC">
        <w:rPr>
          <w:rStyle w:val="Appelnotedebasdep"/>
          <w:rFonts w:ascii="Bodoni MT" w:hAnsi="Bodoni MT"/>
          <w:lang w:val="fr-FR"/>
        </w:rPr>
        <w:footnoteReference w:id="24"/>
      </w:r>
      <w:r w:rsidR="00CC29AC">
        <w:rPr>
          <w:rFonts w:ascii="Bodoni MT" w:hAnsi="Bodoni MT"/>
          <w:lang w:val="fr-FR"/>
        </w:rPr>
        <w:t xml:space="preserve">, des doctrines socialistes se multiplient et des mouvements sociaux </w:t>
      </w:r>
      <w:r w:rsidR="003F5E15">
        <w:rPr>
          <w:rFonts w:ascii="Bodoni MT" w:hAnsi="Bodoni MT"/>
          <w:lang w:val="fr-FR"/>
        </w:rPr>
        <w:t xml:space="preserve">contestataires </w:t>
      </w:r>
      <w:r w:rsidR="00CC29AC">
        <w:rPr>
          <w:rFonts w:ascii="Bodoni MT" w:hAnsi="Bodoni MT"/>
          <w:lang w:val="fr-FR"/>
        </w:rPr>
        <w:t>apparaissent</w:t>
      </w:r>
      <w:r w:rsidR="003F5E15">
        <w:rPr>
          <w:rStyle w:val="Appelnotedebasdep"/>
          <w:rFonts w:ascii="Bodoni MT" w:hAnsi="Bodoni MT"/>
          <w:lang w:val="fr-FR"/>
        </w:rPr>
        <w:footnoteReference w:id="25"/>
      </w:r>
      <w:r w:rsidR="00CC29AC">
        <w:rPr>
          <w:rFonts w:ascii="Bodoni MT" w:hAnsi="Bodoni MT"/>
          <w:lang w:val="fr-FR"/>
        </w:rPr>
        <w:t>.</w:t>
      </w:r>
    </w:p>
    <w:p w14:paraId="04B56DC4" w14:textId="77777777" w:rsidR="003F5E15" w:rsidRDefault="003F5E15" w:rsidP="008F7CD3">
      <w:pPr>
        <w:adjustRightInd w:val="0"/>
        <w:snapToGrid w:val="0"/>
        <w:jc w:val="both"/>
        <w:rPr>
          <w:rFonts w:ascii="Bodoni MT" w:hAnsi="Bodoni MT"/>
          <w:lang w:val="fr-FR"/>
        </w:rPr>
      </w:pPr>
      <w:r>
        <w:rPr>
          <w:rFonts w:ascii="Bodoni MT" w:hAnsi="Bodoni MT"/>
          <w:lang w:val="fr-FR"/>
        </w:rPr>
        <w:t>Le cœur épistémologique et anthropologique des différentes variantes de l’</w:t>
      </w:r>
      <w:r w:rsidR="00CC29AC">
        <w:rPr>
          <w:rFonts w:ascii="Bodoni MT" w:hAnsi="Bodoni MT"/>
          <w:lang w:val="fr-FR"/>
        </w:rPr>
        <w:t>idéologie socialiste a été exprimé au mieux par Léon Bourgeois</w:t>
      </w:r>
      <w:r>
        <w:rPr>
          <w:rFonts w:ascii="Bodoni MT" w:hAnsi="Bodoni MT"/>
          <w:lang w:val="fr-FR"/>
        </w:rPr>
        <w:t>. Pour lui</w:t>
      </w:r>
      <w:r w:rsidR="008F7CD3">
        <w:rPr>
          <w:rStyle w:val="Appelnotedebasdep"/>
          <w:rFonts w:ascii="Bodoni MT" w:hAnsi="Bodoni MT"/>
          <w:lang w:val="fr-FR"/>
        </w:rPr>
        <w:footnoteReference w:id="26"/>
      </w:r>
      <w:r>
        <w:rPr>
          <w:rFonts w:ascii="Bodoni MT" w:hAnsi="Bodoni MT"/>
          <w:lang w:val="fr-FR"/>
        </w:rPr>
        <w:t>, l’homme « nait débiteur de l’association humaine »</w:t>
      </w:r>
      <w:r w:rsidR="008F7CD3">
        <w:rPr>
          <w:rFonts w:ascii="Bodoni MT" w:hAnsi="Bodoni MT"/>
          <w:lang w:val="fr-FR"/>
        </w:rPr>
        <w:t xml:space="preserve"> […il]</w:t>
      </w:r>
      <w:r>
        <w:rPr>
          <w:rFonts w:ascii="Bodoni MT" w:hAnsi="Bodoni MT"/>
          <w:lang w:val="fr-FR"/>
        </w:rPr>
        <w:t xml:space="preserve">) « ne devient pas seulement, au cours de sa vie, le débiteur de ses contemporains », il l’est sans qu’il ait là-dessus le moindre choix. </w:t>
      </w:r>
      <w:r w:rsidR="008F7CD3">
        <w:rPr>
          <w:rFonts w:ascii="Bodoni MT" w:hAnsi="Bodoni MT"/>
          <w:lang w:val="fr-FR"/>
        </w:rPr>
        <w:t xml:space="preserve">Il </w:t>
      </w:r>
      <w:r w:rsidR="00CC29AC">
        <w:rPr>
          <w:rFonts w:ascii="Bodoni MT" w:hAnsi="Bodoni MT"/>
          <w:lang w:val="fr-FR"/>
        </w:rPr>
        <w:t>affirme</w:t>
      </w:r>
      <w:r w:rsidR="008F7CD3">
        <w:rPr>
          <w:rFonts w:ascii="Bodoni MT" w:hAnsi="Bodoni MT"/>
          <w:lang w:val="fr-FR"/>
        </w:rPr>
        <w:t xml:space="preserve"> ainsi une dissidence radicale avec le fondement anthropologique de la pensée moderne qui repose sur l’individualisme, </w:t>
      </w:r>
      <w:r w:rsidR="00437673">
        <w:rPr>
          <w:rFonts w:ascii="Bodoni MT" w:hAnsi="Bodoni MT"/>
          <w:lang w:val="fr-FR"/>
        </w:rPr>
        <w:t>l’individu libéré, séparé des autres</w:t>
      </w:r>
      <w:r w:rsidR="00437673">
        <w:rPr>
          <w:rStyle w:val="Appelnotedebasdep"/>
          <w:rFonts w:ascii="Bodoni MT" w:hAnsi="Bodoni MT"/>
          <w:lang w:val="fr-FR"/>
        </w:rPr>
        <w:footnoteReference w:id="27"/>
      </w:r>
      <w:r w:rsidR="00437673">
        <w:rPr>
          <w:rFonts w:ascii="Bodoni MT" w:hAnsi="Bodoni MT"/>
          <w:lang w:val="fr-FR"/>
        </w:rPr>
        <w:t xml:space="preserve">, </w:t>
      </w:r>
      <w:r w:rsidR="008F7CD3">
        <w:rPr>
          <w:rFonts w:ascii="Bodoni MT" w:hAnsi="Bodoni MT"/>
          <w:lang w:val="fr-FR"/>
        </w:rPr>
        <w:t>déifié en homo economicus. Le Manifeste convivialiste reprend cette dissidence et l’esprit de ce</w:t>
      </w:r>
      <w:r>
        <w:rPr>
          <w:rFonts w:ascii="Bodoni MT" w:hAnsi="Bodoni MT"/>
          <w:lang w:val="fr-FR"/>
        </w:rPr>
        <w:t xml:space="preserve"> principe de la</w:t>
      </w:r>
      <w:r w:rsidR="00CC29AC">
        <w:rPr>
          <w:rFonts w:ascii="Bodoni MT" w:hAnsi="Bodoni MT"/>
          <w:lang w:val="fr-FR"/>
        </w:rPr>
        <w:t xml:space="preserve"> </w:t>
      </w:r>
      <w:r w:rsidR="00CC29AC" w:rsidRPr="00BE28BE">
        <w:rPr>
          <w:rFonts w:ascii="Bodoni MT" w:hAnsi="Bodoni MT"/>
          <w:b/>
          <w:lang w:val="fr-FR"/>
        </w:rPr>
        <w:t>solidarité humaine</w:t>
      </w:r>
      <w:r w:rsidR="00CC29AC">
        <w:rPr>
          <w:rFonts w:ascii="Bodoni MT" w:hAnsi="Bodoni MT"/>
          <w:lang w:val="fr-FR"/>
        </w:rPr>
        <w:t xml:space="preserve">, </w:t>
      </w:r>
      <w:r w:rsidR="008F7CD3">
        <w:rPr>
          <w:rFonts w:ascii="Bodoni MT" w:hAnsi="Bodoni MT"/>
          <w:lang w:val="fr-FR"/>
        </w:rPr>
        <w:t>en énonçant :</w:t>
      </w:r>
      <w:r>
        <w:rPr>
          <w:rFonts w:ascii="Bodoni MT" w:hAnsi="Bodoni MT"/>
          <w:lang w:val="fr-FR"/>
        </w:rPr>
        <w:t xml:space="preserve"> </w:t>
      </w:r>
    </w:p>
    <w:p w14:paraId="3F40A0E4" w14:textId="77777777" w:rsidR="001B1F17" w:rsidRDefault="001B1F17" w:rsidP="008F7CD3">
      <w:pPr>
        <w:adjustRightInd w:val="0"/>
        <w:snapToGrid w:val="0"/>
        <w:jc w:val="both"/>
        <w:rPr>
          <w:rFonts w:ascii="Bodoni MT" w:hAnsi="Bodoni MT"/>
          <w:lang w:val="fr-FR"/>
        </w:rPr>
      </w:pPr>
    </w:p>
    <w:tbl>
      <w:tblPr>
        <w:tblStyle w:val="Grilledutableau"/>
        <w:tblW w:w="0" w:type="auto"/>
        <w:tblLook w:val="04A0" w:firstRow="1" w:lastRow="0" w:firstColumn="1" w:lastColumn="0" w:noHBand="0" w:noVBand="1"/>
      </w:tblPr>
      <w:tblGrid>
        <w:gridCol w:w="9396"/>
      </w:tblGrid>
      <w:tr w:rsidR="001B1F17" w:rsidRPr="00FE300D" w14:paraId="33913E3D" w14:textId="77777777" w:rsidTr="001B1F17">
        <w:tc>
          <w:tcPr>
            <w:tcW w:w="9396" w:type="dxa"/>
          </w:tcPr>
          <w:p w14:paraId="2D691682" w14:textId="77777777" w:rsidR="001B1F17" w:rsidRDefault="001B1F17" w:rsidP="008F7CD3">
            <w:pPr>
              <w:adjustRightInd w:val="0"/>
              <w:snapToGrid w:val="0"/>
              <w:jc w:val="both"/>
              <w:rPr>
                <w:rFonts w:ascii="Bodoni MT" w:hAnsi="Bodoni MT"/>
                <w:lang w:val="fr-FR"/>
              </w:rPr>
            </w:pPr>
            <w:r>
              <w:rPr>
                <w:rFonts w:ascii="Bodoni MT" w:hAnsi="Bodoni MT"/>
                <w:b/>
                <w:i/>
                <w:lang w:val="fr-FR"/>
              </w:rPr>
              <w:t>« </w:t>
            </w:r>
            <w:r w:rsidRPr="001B1F17">
              <w:rPr>
                <w:rFonts w:ascii="Bodoni MT" w:hAnsi="Bodoni MT"/>
                <w:b/>
                <w:u w:val="single"/>
                <w:lang w:val="fr-FR"/>
              </w:rPr>
              <w:t>Le principe de commune socialité</w:t>
            </w:r>
            <w:r w:rsidRPr="00475DDE">
              <w:rPr>
                <w:rFonts w:ascii="Bodoni MT" w:hAnsi="Bodoni MT"/>
                <w:lang w:val="fr-FR"/>
              </w:rPr>
              <w:t xml:space="preserve"> : </w:t>
            </w:r>
            <w:r>
              <w:rPr>
                <w:rFonts w:ascii="Bodoni MT" w:hAnsi="Bodoni MT"/>
                <w:lang w:val="fr-FR"/>
              </w:rPr>
              <w:t>les êtres humains sont des êtres sociaux pour qui la plus grande richesse est la richesse de leurs rap</w:t>
            </w:r>
            <w:r w:rsidRPr="00475DDE">
              <w:rPr>
                <w:rFonts w:ascii="Bodoni MT" w:hAnsi="Bodoni MT"/>
                <w:lang w:val="fr-FR"/>
              </w:rPr>
              <w:t>ports sociaux</w:t>
            </w:r>
            <w:r>
              <w:rPr>
                <w:rStyle w:val="Appelnotedebasdep"/>
                <w:rFonts w:ascii="Bodoni MT" w:hAnsi="Bodoni MT"/>
                <w:i/>
                <w:lang w:val="fr-FR"/>
              </w:rPr>
              <w:footnoteReference w:id="28"/>
            </w:r>
            <w:r>
              <w:rPr>
                <w:rFonts w:ascii="Bodoni MT" w:hAnsi="Bodoni MT"/>
                <w:lang w:val="fr-FR"/>
              </w:rPr>
              <w:t>. »</w:t>
            </w:r>
          </w:p>
        </w:tc>
      </w:tr>
    </w:tbl>
    <w:p w14:paraId="660D68CC" w14:textId="77777777" w:rsidR="001B1F17" w:rsidRPr="00CC1482" w:rsidRDefault="001B1F17" w:rsidP="008F7CD3">
      <w:pPr>
        <w:adjustRightInd w:val="0"/>
        <w:snapToGrid w:val="0"/>
        <w:jc w:val="both"/>
        <w:rPr>
          <w:rFonts w:ascii="Bodoni MT" w:hAnsi="Bodoni MT"/>
          <w:lang w:val="fr-FR"/>
        </w:rPr>
      </w:pPr>
    </w:p>
    <w:p w14:paraId="2B7A549E" w14:textId="77777777" w:rsidR="00507BAE" w:rsidRDefault="00957017" w:rsidP="00866825">
      <w:pPr>
        <w:adjustRightInd w:val="0"/>
        <w:snapToGrid w:val="0"/>
        <w:jc w:val="both"/>
        <w:rPr>
          <w:rFonts w:ascii="Bodoni MT" w:hAnsi="Bodoni MT"/>
          <w:lang w:val="fr-FR"/>
        </w:rPr>
      </w:pPr>
      <w:r>
        <w:rPr>
          <w:rFonts w:ascii="Bodoni MT" w:hAnsi="Bodoni MT"/>
          <w:lang w:val="fr-FR"/>
        </w:rPr>
        <w:t>Mais l</w:t>
      </w:r>
      <w:r w:rsidR="00437673">
        <w:rPr>
          <w:rFonts w:ascii="Bodoni MT" w:hAnsi="Bodoni MT"/>
          <w:lang w:val="fr-FR"/>
        </w:rPr>
        <w:t xml:space="preserve">e socialisme n’a pas su restaurer un cheminement vers plus d’humanité. </w:t>
      </w:r>
      <w:r w:rsidR="00CD5547">
        <w:rPr>
          <w:rFonts w:ascii="Bodoni MT" w:hAnsi="Bodoni MT"/>
          <w:lang w:val="fr-FR"/>
        </w:rPr>
        <w:t>Il a imprégné les sociétés occidentales</w:t>
      </w:r>
      <w:r w:rsidR="00C50417">
        <w:rPr>
          <w:rFonts w:ascii="Bodoni MT" w:hAnsi="Bodoni MT"/>
          <w:lang w:val="fr-FR"/>
        </w:rPr>
        <w:t xml:space="preserve"> dès les années 1930,</w:t>
      </w:r>
      <w:r w:rsidR="00CD5547">
        <w:rPr>
          <w:rFonts w:ascii="Bodoni MT" w:hAnsi="Bodoni MT"/>
          <w:lang w:val="fr-FR"/>
        </w:rPr>
        <w:t xml:space="preserve"> </w:t>
      </w:r>
      <w:r w:rsidR="00D80249">
        <w:rPr>
          <w:rFonts w:ascii="Bodoni MT" w:hAnsi="Bodoni MT"/>
          <w:lang w:val="fr-FR"/>
        </w:rPr>
        <w:t>mais les a e</w:t>
      </w:r>
      <w:r w:rsidR="00CD5547">
        <w:rPr>
          <w:rFonts w:ascii="Bodoni MT" w:hAnsi="Bodoni MT"/>
          <w:lang w:val="fr-FR"/>
        </w:rPr>
        <w:t>ngag</w:t>
      </w:r>
      <w:r w:rsidR="00D80249">
        <w:rPr>
          <w:rFonts w:ascii="Bodoni MT" w:hAnsi="Bodoni MT"/>
          <w:lang w:val="fr-FR"/>
        </w:rPr>
        <w:t>ées</w:t>
      </w:r>
      <w:r w:rsidR="00CD5547">
        <w:rPr>
          <w:rFonts w:ascii="Bodoni MT" w:hAnsi="Bodoni MT"/>
          <w:lang w:val="fr-FR"/>
        </w:rPr>
        <w:t xml:space="preserve"> </w:t>
      </w:r>
      <w:r w:rsidR="00866825">
        <w:rPr>
          <w:rFonts w:ascii="Bodoni MT" w:hAnsi="Bodoni MT"/>
          <w:lang w:val="fr-FR"/>
        </w:rPr>
        <w:t xml:space="preserve">dans </w:t>
      </w:r>
      <w:r w:rsidR="00866825" w:rsidRPr="00866825">
        <w:rPr>
          <w:rFonts w:ascii="Bodoni MT" w:hAnsi="Bodoni MT"/>
          <w:b/>
          <w:lang w:val="fr-FR"/>
        </w:rPr>
        <w:t xml:space="preserve">l’impasse d’un </w:t>
      </w:r>
      <w:r w:rsidR="00437673" w:rsidRPr="00866825">
        <w:rPr>
          <w:rFonts w:ascii="Bodoni MT" w:hAnsi="Bodoni MT"/>
          <w:b/>
          <w:lang w:val="fr-FR"/>
        </w:rPr>
        <w:t>Etatisme</w:t>
      </w:r>
      <w:r w:rsidR="00437673">
        <w:rPr>
          <w:rFonts w:ascii="Bodoni MT" w:hAnsi="Bodoni MT"/>
          <w:lang w:val="fr-FR"/>
        </w:rPr>
        <w:t xml:space="preserve"> Keynésien </w:t>
      </w:r>
      <w:r w:rsidR="00866825">
        <w:rPr>
          <w:rFonts w:ascii="Bodoni MT" w:hAnsi="Bodoni MT"/>
          <w:lang w:val="fr-FR"/>
        </w:rPr>
        <w:t>productiviste</w:t>
      </w:r>
      <w:r w:rsidR="00D80249">
        <w:rPr>
          <w:rFonts w:ascii="Bodoni MT" w:hAnsi="Bodoni MT"/>
          <w:lang w:val="fr-FR"/>
        </w:rPr>
        <w:t>,</w:t>
      </w:r>
      <w:r w:rsidR="00866825">
        <w:rPr>
          <w:rFonts w:ascii="Bodoni MT" w:hAnsi="Bodoni MT"/>
          <w:lang w:val="fr-FR"/>
        </w:rPr>
        <w:t xml:space="preserve"> en contradiction avec ses prétentions redistributrices. Ses échecs ont ouvert la voie au moins d’Etat, aux privatisations, aux dérégulations initiées en 1979 par Mme Thatcher</w:t>
      </w:r>
      <w:r w:rsidR="00646344">
        <w:rPr>
          <w:rFonts w:ascii="Bodoni MT" w:hAnsi="Bodoni MT"/>
          <w:lang w:val="fr-FR"/>
        </w:rPr>
        <w:t>. Elle a été</w:t>
      </w:r>
      <w:r w:rsidR="00CD5547">
        <w:rPr>
          <w:rFonts w:ascii="Bodoni MT" w:hAnsi="Bodoni MT"/>
          <w:lang w:val="fr-FR"/>
        </w:rPr>
        <w:t xml:space="preserve"> suivie partout avec la mondialisation néo-libérale</w:t>
      </w:r>
      <w:r w:rsidR="00E80E48">
        <w:rPr>
          <w:rFonts w:ascii="Bodoni MT" w:hAnsi="Bodoni MT"/>
          <w:lang w:val="fr-FR"/>
        </w:rPr>
        <w:t xml:space="preserve"> </w:t>
      </w:r>
      <w:r w:rsidR="00646344">
        <w:rPr>
          <w:rFonts w:ascii="Bodoni MT" w:hAnsi="Bodoni MT"/>
          <w:lang w:val="fr-FR"/>
        </w:rPr>
        <w:t>et avec ce</w:t>
      </w:r>
      <w:r w:rsidR="00E80E48">
        <w:rPr>
          <w:rFonts w:ascii="Bodoni MT" w:hAnsi="Bodoni MT"/>
          <w:lang w:val="fr-FR"/>
        </w:rPr>
        <w:t xml:space="preserve"> que </w:t>
      </w:r>
      <w:proofErr w:type="spellStart"/>
      <w:r w:rsidR="00E80E48">
        <w:rPr>
          <w:rFonts w:ascii="Bodoni MT" w:hAnsi="Bodoni MT"/>
          <w:lang w:val="fr-FR"/>
        </w:rPr>
        <w:t>Zygmut</w:t>
      </w:r>
      <w:proofErr w:type="spellEnd"/>
      <w:r w:rsidR="00E80E48">
        <w:rPr>
          <w:rFonts w:ascii="Bodoni MT" w:hAnsi="Bodoni MT"/>
          <w:lang w:val="fr-FR"/>
        </w:rPr>
        <w:t xml:space="preserve"> </w:t>
      </w:r>
      <w:proofErr w:type="spellStart"/>
      <w:r w:rsidR="00E80E48">
        <w:rPr>
          <w:rFonts w:ascii="Bodoni MT" w:hAnsi="Bodoni MT"/>
          <w:lang w:val="fr-FR"/>
        </w:rPr>
        <w:t>Bauman</w:t>
      </w:r>
      <w:proofErr w:type="spellEnd"/>
      <w:r w:rsidR="00E80E48">
        <w:rPr>
          <w:rFonts w:ascii="Bodoni MT" w:hAnsi="Bodoni MT"/>
          <w:lang w:val="fr-FR"/>
        </w:rPr>
        <w:t xml:space="preserve"> a appelé la </w:t>
      </w:r>
      <w:r w:rsidR="00E80E48" w:rsidRPr="00676758">
        <w:rPr>
          <w:rFonts w:ascii="Bodoni MT" w:hAnsi="Bodoni MT"/>
          <w:b/>
          <w:lang w:val="fr-FR"/>
        </w:rPr>
        <w:t>Modernité liquide</w:t>
      </w:r>
      <w:r w:rsidR="00E80E48">
        <w:rPr>
          <w:rStyle w:val="Appelnotedebasdep"/>
          <w:rFonts w:ascii="Bodoni MT" w:hAnsi="Bodoni MT"/>
          <w:lang w:val="fr-FR"/>
        </w:rPr>
        <w:footnoteReference w:id="29"/>
      </w:r>
      <w:r w:rsidR="00E80E48">
        <w:rPr>
          <w:rFonts w:ascii="Bodoni MT" w:hAnsi="Bodoni MT"/>
          <w:lang w:val="fr-FR"/>
        </w:rPr>
        <w:t>.</w:t>
      </w:r>
      <w:r w:rsidR="00CD5547">
        <w:rPr>
          <w:rFonts w:ascii="Bodoni MT" w:hAnsi="Bodoni MT"/>
          <w:lang w:val="fr-FR"/>
        </w:rPr>
        <w:t xml:space="preserve"> </w:t>
      </w:r>
      <w:r w:rsidR="00646344" w:rsidRPr="00BE6560">
        <w:rPr>
          <w:rFonts w:ascii="Bodoni MT" w:hAnsi="Bodoni MT"/>
          <w:lang w:val="en-GB"/>
        </w:rPr>
        <w:t xml:space="preserve">Pour </w:t>
      </w:r>
      <w:r w:rsidR="00E80E48" w:rsidRPr="00BE6560">
        <w:rPr>
          <w:rFonts w:ascii="Bodoni MT" w:hAnsi="Bodoni MT"/>
          <w:lang w:val="en-GB"/>
        </w:rPr>
        <w:t xml:space="preserve">Mme </w:t>
      </w:r>
      <w:proofErr w:type="gramStart"/>
      <w:r w:rsidR="00E80E48" w:rsidRPr="00BE6560">
        <w:rPr>
          <w:rFonts w:ascii="Bodoni MT" w:hAnsi="Bodoni MT"/>
          <w:lang w:val="en-GB"/>
        </w:rPr>
        <w:t xml:space="preserve">Thatcher </w:t>
      </w:r>
      <w:r w:rsidR="00646344" w:rsidRPr="00BE6560">
        <w:rPr>
          <w:rFonts w:ascii="Bodoni MT" w:hAnsi="Bodoni MT"/>
          <w:lang w:val="en-GB"/>
        </w:rPr>
        <w:t xml:space="preserve"> </w:t>
      </w:r>
      <w:r w:rsidR="00507BAE" w:rsidRPr="00BE6560">
        <w:rPr>
          <w:rFonts w:ascii="Bodoni MT" w:hAnsi="Bodoni MT"/>
          <w:lang w:val="en-GB"/>
        </w:rPr>
        <w:t>«</w:t>
      </w:r>
      <w:proofErr w:type="gramEnd"/>
      <w:r w:rsidR="00507BAE" w:rsidRPr="00BE6560">
        <w:rPr>
          <w:rFonts w:ascii="Bodoni MT" w:hAnsi="Bodoni MT"/>
          <w:lang w:val="en-GB"/>
        </w:rPr>
        <w:t> There is no such thing as society</w:t>
      </w:r>
      <w:r w:rsidR="00507BAE">
        <w:rPr>
          <w:rStyle w:val="Appelnotedebasdep"/>
          <w:rFonts w:ascii="Bodoni MT" w:hAnsi="Bodoni MT"/>
          <w:lang w:val="en-GB"/>
        </w:rPr>
        <w:footnoteReference w:id="30"/>
      </w:r>
      <w:r w:rsidR="00CD5547" w:rsidRPr="00BE6560">
        <w:rPr>
          <w:rFonts w:ascii="Bodoni MT" w:hAnsi="Bodoni MT"/>
          <w:lang w:val="en-GB"/>
        </w:rPr>
        <w:t> »</w:t>
      </w:r>
      <w:r w:rsidR="00BE6560" w:rsidRPr="00BE6560">
        <w:rPr>
          <w:rFonts w:ascii="Bodoni MT" w:hAnsi="Bodoni MT"/>
          <w:lang w:val="en-GB"/>
        </w:rPr>
        <w:t xml:space="preserve">. </w:t>
      </w:r>
      <w:r w:rsidR="00BE6560">
        <w:rPr>
          <w:rFonts w:ascii="Bodoni MT" w:hAnsi="Bodoni MT"/>
          <w:lang w:val="fr-FR"/>
        </w:rPr>
        <w:t>Cet état d’esprit a nourri en retour la montée de nationalismes, populismes et</w:t>
      </w:r>
      <w:r w:rsidR="00CD5547">
        <w:rPr>
          <w:rFonts w:ascii="Bodoni MT" w:hAnsi="Bodoni MT"/>
          <w:lang w:val="fr-FR"/>
        </w:rPr>
        <w:t xml:space="preserve"> communautaris</w:t>
      </w:r>
      <w:r w:rsidR="00BE6560">
        <w:rPr>
          <w:rFonts w:ascii="Bodoni MT" w:hAnsi="Bodoni MT"/>
          <w:lang w:val="fr-FR"/>
        </w:rPr>
        <w:t>mes promettant protection à</w:t>
      </w:r>
      <w:r w:rsidR="00646344">
        <w:rPr>
          <w:rFonts w:ascii="Bodoni MT" w:hAnsi="Bodoni MT"/>
          <w:lang w:val="fr-FR"/>
        </w:rPr>
        <w:t xml:space="preserve"> des </w:t>
      </w:r>
      <w:r w:rsidR="00CD5547">
        <w:rPr>
          <w:rFonts w:ascii="Bodoni MT" w:hAnsi="Bodoni MT"/>
          <w:lang w:val="fr-FR"/>
        </w:rPr>
        <w:t xml:space="preserve">populations </w:t>
      </w:r>
      <w:r w:rsidR="00646344">
        <w:rPr>
          <w:rFonts w:ascii="Bodoni MT" w:hAnsi="Bodoni MT"/>
          <w:lang w:val="fr-FR"/>
        </w:rPr>
        <w:t xml:space="preserve">dans </w:t>
      </w:r>
      <w:r w:rsidR="00BE6560">
        <w:rPr>
          <w:rFonts w:ascii="Bodoni MT" w:hAnsi="Bodoni MT"/>
          <w:lang w:val="fr-FR"/>
        </w:rPr>
        <w:t>d</w:t>
      </w:r>
      <w:r w:rsidR="00646344">
        <w:rPr>
          <w:rFonts w:ascii="Bodoni MT" w:hAnsi="Bodoni MT"/>
          <w:lang w:val="fr-FR"/>
        </w:rPr>
        <w:t>es c</w:t>
      </w:r>
      <w:r w:rsidR="00CD5547">
        <w:rPr>
          <w:rFonts w:ascii="Bodoni MT" w:hAnsi="Bodoni MT"/>
          <w:lang w:val="fr-FR"/>
        </w:rPr>
        <w:t xml:space="preserve">onditions de sociétés </w:t>
      </w:r>
      <w:proofErr w:type="spellStart"/>
      <w:r w:rsidR="00CD5547">
        <w:rPr>
          <w:rFonts w:ascii="Bodoni MT" w:hAnsi="Bodoni MT"/>
          <w:lang w:val="fr-FR"/>
        </w:rPr>
        <w:t>pré-modernes</w:t>
      </w:r>
      <w:proofErr w:type="spellEnd"/>
      <w:r w:rsidR="00646344">
        <w:rPr>
          <w:rFonts w:ascii="Bodoni MT" w:hAnsi="Bodoni MT"/>
          <w:lang w:val="fr-FR"/>
        </w:rPr>
        <w:t>, à coquille épaisse, aux antipodes de la société liquide</w:t>
      </w:r>
      <w:r w:rsidR="00CD5547">
        <w:rPr>
          <w:rFonts w:ascii="Bodoni MT" w:hAnsi="Bodoni MT"/>
          <w:lang w:val="fr-FR"/>
        </w:rPr>
        <w:t>.</w:t>
      </w:r>
    </w:p>
    <w:p w14:paraId="0F0D0A91" w14:textId="77777777" w:rsidR="00C24C3E" w:rsidRDefault="007555D4" w:rsidP="00A31F84">
      <w:pPr>
        <w:rPr>
          <w:rFonts w:ascii="Bodoni MT" w:hAnsi="Bodoni MT"/>
          <w:lang w:val="fr-FR"/>
        </w:rPr>
      </w:pPr>
      <w:r w:rsidRPr="00D80249">
        <w:rPr>
          <w:rFonts w:ascii="Bodoni MT" w:hAnsi="Bodoni MT"/>
          <w:b/>
          <w:lang w:val="fr-FR"/>
        </w:rPr>
        <w:t>L’idéologie communiste</w:t>
      </w:r>
      <w:r>
        <w:rPr>
          <w:rFonts w:ascii="Bodoni MT" w:hAnsi="Bodoni MT"/>
          <w:lang w:val="fr-FR"/>
        </w:rPr>
        <w:t xml:space="preserve"> </w:t>
      </w:r>
      <w:r w:rsidR="00646344">
        <w:rPr>
          <w:rFonts w:ascii="Bodoni MT" w:hAnsi="Bodoni MT"/>
          <w:lang w:val="fr-FR"/>
        </w:rPr>
        <w:t>a été une idéologie très mobilisatrice au 20</w:t>
      </w:r>
      <w:r w:rsidR="00646344" w:rsidRPr="00646344">
        <w:rPr>
          <w:rFonts w:ascii="Bodoni MT" w:hAnsi="Bodoni MT"/>
          <w:vertAlign w:val="superscript"/>
          <w:lang w:val="fr-FR"/>
        </w:rPr>
        <w:t>ème</w:t>
      </w:r>
      <w:r w:rsidR="00646344">
        <w:rPr>
          <w:rFonts w:ascii="Bodoni MT" w:hAnsi="Bodoni MT"/>
          <w:lang w:val="fr-FR"/>
        </w:rPr>
        <w:t xml:space="preserve"> siècle. Son cœur </w:t>
      </w:r>
      <w:r w:rsidR="005125D3">
        <w:rPr>
          <w:rFonts w:ascii="Bodoni MT" w:hAnsi="Bodoni MT"/>
          <w:lang w:val="fr-FR"/>
        </w:rPr>
        <w:t xml:space="preserve">est </w:t>
      </w:r>
      <w:r w:rsidR="00646344">
        <w:rPr>
          <w:rFonts w:ascii="Bodoni MT" w:hAnsi="Bodoni MT"/>
          <w:lang w:val="fr-FR"/>
        </w:rPr>
        <w:t xml:space="preserve">resté celui </w:t>
      </w:r>
      <w:r w:rsidR="005125D3">
        <w:rPr>
          <w:rFonts w:ascii="Bodoni MT" w:hAnsi="Bodoni MT"/>
          <w:lang w:val="fr-FR"/>
        </w:rPr>
        <w:t>issu de la ligue des justes dont la devise était « Tous les hommes sont frères »</w:t>
      </w:r>
      <w:r w:rsidR="00013B59">
        <w:rPr>
          <w:rFonts w:ascii="Bodoni MT" w:hAnsi="Bodoni MT"/>
          <w:lang w:val="fr-FR"/>
        </w:rPr>
        <w:t xml:space="preserve">. </w:t>
      </w:r>
      <w:r w:rsidR="00C402AE">
        <w:rPr>
          <w:rFonts w:ascii="Bodoni MT" w:hAnsi="Bodoni MT"/>
          <w:lang w:val="fr-FR"/>
        </w:rPr>
        <w:t>Cette devise</w:t>
      </w:r>
      <w:r w:rsidR="00013B59">
        <w:rPr>
          <w:rFonts w:ascii="Bodoni MT" w:hAnsi="Bodoni MT"/>
          <w:lang w:val="fr-FR"/>
        </w:rPr>
        <w:t xml:space="preserve"> a </w:t>
      </w:r>
      <w:r w:rsidR="005125D3">
        <w:rPr>
          <w:rFonts w:ascii="Bodoni MT" w:hAnsi="Bodoni MT"/>
          <w:lang w:val="fr-FR"/>
        </w:rPr>
        <w:t xml:space="preserve">été </w:t>
      </w:r>
      <w:r w:rsidR="00646344">
        <w:rPr>
          <w:rFonts w:ascii="Bodoni MT" w:hAnsi="Bodoni MT"/>
          <w:lang w:val="fr-FR"/>
        </w:rPr>
        <w:t>ce</w:t>
      </w:r>
      <w:r w:rsidR="00013B59">
        <w:rPr>
          <w:rFonts w:ascii="Bodoni MT" w:hAnsi="Bodoni MT"/>
          <w:lang w:val="fr-FR"/>
        </w:rPr>
        <w:t>rtes</w:t>
      </w:r>
      <w:r w:rsidR="00646344">
        <w:rPr>
          <w:rFonts w:ascii="Bodoni MT" w:hAnsi="Bodoni MT"/>
          <w:lang w:val="fr-FR"/>
        </w:rPr>
        <w:t xml:space="preserve"> </w:t>
      </w:r>
      <w:r w:rsidR="00C402AE">
        <w:rPr>
          <w:rFonts w:ascii="Bodoni MT" w:hAnsi="Bodoni MT"/>
          <w:lang w:val="fr-FR"/>
        </w:rPr>
        <w:t xml:space="preserve">remplacée </w:t>
      </w:r>
      <w:r w:rsidR="005125D3">
        <w:rPr>
          <w:rFonts w:ascii="Bodoni MT" w:hAnsi="Bodoni MT"/>
          <w:lang w:val="fr-FR"/>
        </w:rPr>
        <w:t>quand elle est devenue ligue communiste</w:t>
      </w:r>
      <w:r w:rsidR="00013B59">
        <w:rPr>
          <w:rFonts w:ascii="Bodoni MT" w:hAnsi="Bodoni MT"/>
          <w:lang w:val="fr-FR"/>
        </w:rPr>
        <w:t xml:space="preserve"> à l’instigation de Marx et</w:t>
      </w:r>
      <w:r w:rsidR="00C24C3E">
        <w:rPr>
          <w:rFonts w:ascii="Bodoni MT" w:hAnsi="Bodoni MT"/>
          <w:lang w:val="fr-FR"/>
        </w:rPr>
        <w:t xml:space="preserve"> de</w:t>
      </w:r>
      <w:r w:rsidR="00013B59">
        <w:rPr>
          <w:rFonts w:ascii="Bodoni MT" w:hAnsi="Bodoni MT"/>
          <w:lang w:val="fr-FR"/>
        </w:rPr>
        <w:t xml:space="preserve"> Engels, mais l</w:t>
      </w:r>
      <w:r w:rsidR="005125D3">
        <w:rPr>
          <w:rFonts w:ascii="Bodoni MT" w:hAnsi="Bodoni MT"/>
          <w:lang w:val="fr-FR"/>
        </w:rPr>
        <w:t xml:space="preserve">e </w:t>
      </w:r>
      <w:r w:rsidR="005125D3">
        <w:rPr>
          <w:rFonts w:ascii="Bodoni MT" w:hAnsi="Bodoni MT"/>
          <w:lang w:val="fr-FR"/>
        </w:rPr>
        <w:lastRenderedPageBreak/>
        <w:t xml:space="preserve">mouvement communiste </w:t>
      </w:r>
      <w:r w:rsidR="00013B59">
        <w:rPr>
          <w:rFonts w:ascii="Bodoni MT" w:hAnsi="Bodoni MT"/>
          <w:lang w:val="fr-FR"/>
        </w:rPr>
        <w:t>s’est popularisé non seulement comme lutte des classes</w:t>
      </w:r>
      <w:r w:rsidR="00C24C3E">
        <w:rPr>
          <w:rStyle w:val="Appelnotedebasdep"/>
          <w:rFonts w:ascii="Bodoni MT" w:hAnsi="Bodoni MT"/>
          <w:lang w:val="fr-FR"/>
        </w:rPr>
        <w:footnoteReference w:id="31"/>
      </w:r>
      <w:r w:rsidR="00013B59">
        <w:rPr>
          <w:rFonts w:ascii="Bodoni MT" w:hAnsi="Bodoni MT"/>
          <w:lang w:val="fr-FR"/>
        </w:rPr>
        <w:t xml:space="preserve">, </w:t>
      </w:r>
      <w:r w:rsidR="00C24C3E">
        <w:rPr>
          <w:rFonts w:ascii="Bodoni MT" w:hAnsi="Bodoni MT"/>
          <w:lang w:val="fr-FR"/>
        </w:rPr>
        <w:t xml:space="preserve">mais aussi comme une vision humaniste, éthique. </w:t>
      </w:r>
      <w:r w:rsidR="00C402AE">
        <w:rPr>
          <w:rFonts w:ascii="Bodoni MT" w:hAnsi="Bodoni MT"/>
          <w:lang w:val="fr-FR"/>
        </w:rPr>
        <w:t>Alors que</w:t>
      </w:r>
      <w:r w:rsidR="00C24C3E">
        <w:rPr>
          <w:rFonts w:ascii="Bodoni MT" w:hAnsi="Bodoni MT"/>
          <w:lang w:val="fr-FR"/>
        </w:rPr>
        <w:t xml:space="preserve"> la Modernité libérale avait une approche désincarnée, t</w:t>
      </w:r>
      <w:r w:rsidR="00C402AE">
        <w:rPr>
          <w:rFonts w:ascii="Bodoni MT" w:hAnsi="Bodoni MT"/>
          <w:lang w:val="fr-FR"/>
        </w:rPr>
        <w:t>héorique</w:t>
      </w:r>
      <w:r w:rsidR="00C24C3E">
        <w:rPr>
          <w:rFonts w:ascii="Bodoni MT" w:hAnsi="Bodoni MT"/>
          <w:lang w:val="fr-FR"/>
        </w:rPr>
        <w:t xml:space="preserve"> de l’humanité. Marx et </w:t>
      </w:r>
      <w:r w:rsidR="006D3E8E">
        <w:rPr>
          <w:rFonts w:ascii="Bodoni MT" w:hAnsi="Bodoni MT"/>
          <w:lang w:val="fr-FR"/>
        </w:rPr>
        <w:t xml:space="preserve">Engels revendiquent un humanisme réel </w:t>
      </w:r>
      <w:r w:rsidR="006D3E8E">
        <w:rPr>
          <w:rStyle w:val="Appelnotedebasdep"/>
          <w:rFonts w:ascii="Bodoni MT" w:hAnsi="Bodoni MT"/>
          <w:lang w:val="fr-FR"/>
        </w:rPr>
        <w:footnoteReference w:id="32"/>
      </w:r>
      <w:r w:rsidR="00BE6560">
        <w:rPr>
          <w:rFonts w:ascii="Bodoni MT" w:hAnsi="Bodoni MT"/>
          <w:lang w:val="fr-FR"/>
        </w:rPr>
        <w:t>. Vouloir dire l’humain relève de l’ontologie et en faire un guide pour l’évolution de la société constitue une éthique.</w:t>
      </w:r>
    </w:p>
    <w:p w14:paraId="025B1600" w14:textId="77777777" w:rsidR="00711413" w:rsidRDefault="00BE6560" w:rsidP="00933A01">
      <w:pPr>
        <w:rPr>
          <w:rFonts w:ascii="Bodoni MT" w:hAnsi="Bodoni MT"/>
          <w:lang w:val="fr-FR"/>
        </w:rPr>
      </w:pPr>
      <w:r>
        <w:rPr>
          <w:rFonts w:ascii="Bodoni MT" w:hAnsi="Bodoni MT"/>
          <w:lang w:val="fr-FR"/>
        </w:rPr>
        <w:t xml:space="preserve">C’est là une position irrecevable </w:t>
      </w:r>
      <w:r w:rsidR="00933A01">
        <w:rPr>
          <w:rFonts w:ascii="Bodoni MT" w:hAnsi="Bodoni MT"/>
          <w:lang w:val="fr-FR"/>
        </w:rPr>
        <w:t xml:space="preserve">par </w:t>
      </w:r>
      <w:r>
        <w:rPr>
          <w:rFonts w:ascii="Bodoni MT" w:hAnsi="Bodoni MT"/>
          <w:lang w:val="fr-FR"/>
        </w:rPr>
        <w:t xml:space="preserve">la Modernité </w:t>
      </w:r>
      <w:r w:rsidR="00C402AE">
        <w:rPr>
          <w:rFonts w:ascii="Bodoni MT" w:hAnsi="Bodoni MT"/>
          <w:lang w:val="fr-FR"/>
        </w:rPr>
        <w:t xml:space="preserve">pour laquelle la Raison scientifique n’a pas à être morale et c’est </w:t>
      </w:r>
      <w:r w:rsidR="00933A01">
        <w:rPr>
          <w:rFonts w:ascii="Bodoni MT" w:hAnsi="Bodoni MT"/>
          <w:lang w:val="fr-FR"/>
        </w:rPr>
        <w:t xml:space="preserve">ce </w:t>
      </w:r>
      <w:r w:rsidR="00C402AE">
        <w:rPr>
          <w:rFonts w:ascii="Bodoni MT" w:hAnsi="Bodoni MT"/>
          <w:lang w:val="fr-FR"/>
        </w:rPr>
        <w:t xml:space="preserve">que met en </w:t>
      </w:r>
      <w:r>
        <w:rPr>
          <w:rFonts w:ascii="Bodoni MT" w:hAnsi="Bodoni MT"/>
          <w:lang w:val="fr-FR"/>
        </w:rPr>
        <w:t>œuvre le libéralisme économique</w:t>
      </w:r>
      <w:r w:rsidR="00C402AE">
        <w:rPr>
          <w:rFonts w:ascii="Bodoni MT" w:hAnsi="Bodoni MT"/>
          <w:lang w:val="fr-FR"/>
        </w:rPr>
        <w:t xml:space="preserve"> </w:t>
      </w:r>
      <w:r w:rsidR="00933A01">
        <w:rPr>
          <w:rFonts w:ascii="Bodoni MT" w:hAnsi="Bodoni MT"/>
          <w:lang w:val="fr-FR"/>
        </w:rPr>
        <w:t>dès l’économie politique d’</w:t>
      </w:r>
      <w:r w:rsidR="00C402AE">
        <w:rPr>
          <w:rFonts w:ascii="Bodoni MT" w:hAnsi="Bodoni MT"/>
          <w:lang w:val="fr-FR"/>
        </w:rPr>
        <w:t xml:space="preserve">Adam Smith et </w:t>
      </w:r>
      <w:r w:rsidR="00933A01">
        <w:rPr>
          <w:rFonts w:ascii="Bodoni MT" w:hAnsi="Bodoni MT"/>
          <w:lang w:val="fr-FR"/>
        </w:rPr>
        <w:t>que confirme l’un des co-fondateurs de l’économie comme science, Léon Walras</w:t>
      </w:r>
      <w:r w:rsidR="00933A01">
        <w:rPr>
          <w:rStyle w:val="Appelnotedebasdep"/>
          <w:rFonts w:ascii="Bodoni MT" w:hAnsi="Bodoni MT"/>
          <w:lang w:val="fr-FR"/>
        </w:rPr>
        <w:footnoteReference w:id="33"/>
      </w:r>
      <w:r w:rsidR="00933A01">
        <w:rPr>
          <w:rFonts w:ascii="Bodoni MT" w:hAnsi="Bodoni MT"/>
          <w:lang w:val="fr-FR"/>
        </w:rPr>
        <w:t xml:space="preserve"> </w:t>
      </w:r>
      <w:r w:rsidR="00933A01" w:rsidRPr="00933A01">
        <w:rPr>
          <w:rFonts w:ascii="Bodoni MT" w:hAnsi="Bodoni MT"/>
          <w:lang w:val="fr-FR"/>
        </w:rPr>
        <w:t>« </w:t>
      </w:r>
      <w:r w:rsidR="00711413" w:rsidRPr="00933A01">
        <w:rPr>
          <w:rFonts w:ascii="Bodoni MT" w:hAnsi="Bodoni MT"/>
          <w:i/>
          <w:lang w:val="fr-FR"/>
        </w:rPr>
        <w:t>Il n'y a pas davantage à tenir compte ici de la moralité ou de l'immoralité du besoin auquel répond la chose utile et qu'elle permet de satisfaire</w:t>
      </w:r>
      <w:r w:rsidR="00933A01" w:rsidRPr="00933A01">
        <w:rPr>
          <w:rFonts w:ascii="Bodoni MT" w:hAnsi="Bodoni MT"/>
          <w:i/>
          <w:lang w:val="fr-FR"/>
        </w:rPr>
        <w:t> »</w:t>
      </w:r>
      <w:r w:rsidR="00711413" w:rsidRPr="00933A01">
        <w:rPr>
          <w:rFonts w:ascii="Bodoni MT" w:hAnsi="Bodoni MT"/>
          <w:i/>
          <w:lang w:val="fr-FR"/>
        </w:rPr>
        <w:t>.</w:t>
      </w:r>
      <w:r w:rsidR="006A0F8B">
        <w:rPr>
          <w:rFonts w:ascii="Bodoni MT" w:hAnsi="Bodoni MT"/>
          <w:lang w:val="fr-FR"/>
        </w:rPr>
        <w:t xml:space="preserve"> L’efficacité technique prime sur l’humanité. En rupture avec cette pensée Moderne et en phase avec l’idéologie communiste, le Manifeste convivialiste proclame</w:t>
      </w:r>
      <w:r w:rsidR="006A0F8B">
        <w:rPr>
          <w:rStyle w:val="Appelnotedebasdep"/>
          <w:rFonts w:ascii="Bodoni MT" w:hAnsi="Bodoni MT"/>
          <w:i/>
          <w:lang w:val="fr-FR"/>
        </w:rPr>
        <w:footnoteReference w:id="34"/>
      </w:r>
      <w:r w:rsidR="006A0F8B">
        <w:rPr>
          <w:rFonts w:ascii="Bodoni MT" w:hAnsi="Bodoni MT"/>
          <w:lang w:val="fr-FR"/>
        </w:rPr>
        <w:t> :</w:t>
      </w:r>
    </w:p>
    <w:p w14:paraId="7B67AFC0" w14:textId="77777777" w:rsidR="00676758" w:rsidRDefault="00676758" w:rsidP="00933A01">
      <w:pPr>
        <w:rPr>
          <w:rFonts w:ascii="Bodoni MT" w:hAnsi="Bodoni MT"/>
          <w:lang w:val="fr-FR"/>
        </w:rPr>
      </w:pPr>
    </w:p>
    <w:tbl>
      <w:tblPr>
        <w:tblStyle w:val="Grilledutableau"/>
        <w:tblW w:w="0" w:type="auto"/>
        <w:tblLook w:val="04A0" w:firstRow="1" w:lastRow="0" w:firstColumn="1" w:lastColumn="0" w:noHBand="0" w:noVBand="1"/>
      </w:tblPr>
      <w:tblGrid>
        <w:gridCol w:w="9396"/>
      </w:tblGrid>
      <w:tr w:rsidR="001B1F17" w:rsidRPr="00FE300D" w14:paraId="2BF88B2F" w14:textId="77777777" w:rsidTr="001B1F17">
        <w:tc>
          <w:tcPr>
            <w:tcW w:w="9396" w:type="dxa"/>
          </w:tcPr>
          <w:p w14:paraId="53CE49F8" w14:textId="77777777" w:rsidR="001B1F17" w:rsidRDefault="001B1F17" w:rsidP="001B1F17">
            <w:pPr>
              <w:adjustRightInd w:val="0"/>
              <w:snapToGrid w:val="0"/>
              <w:jc w:val="both"/>
              <w:rPr>
                <w:rFonts w:ascii="Bodoni MT" w:hAnsi="Bodoni MT"/>
                <w:lang w:val="fr-FR"/>
              </w:rPr>
            </w:pPr>
            <w:r w:rsidRPr="0049188A">
              <w:rPr>
                <w:rFonts w:ascii="Bodoni MT" w:hAnsi="Bodoni MT"/>
                <w:b/>
                <w:u w:val="single"/>
                <w:lang w:val="fr-FR"/>
              </w:rPr>
              <w:t>Le principe de commune humanité</w:t>
            </w:r>
            <w:r w:rsidRPr="00475DDE">
              <w:rPr>
                <w:rFonts w:ascii="Bodoni MT" w:hAnsi="Bodoni MT"/>
                <w:lang w:val="fr-FR"/>
              </w:rPr>
              <w:t> : par-delà les différences de couleur de peau</w:t>
            </w:r>
            <w:r>
              <w:rPr>
                <w:rFonts w:ascii="Bodoni MT" w:hAnsi="Bodoni MT"/>
                <w:lang w:val="fr-FR"/>
              </w:rPr>
              <w:t>,</w:t>
            </w:r>
            <w:r w:rsidRPr="00475DDE">
              <w:rPr>
                <w:rFonts w:ascii="Bodoni MT" w:hAnsi="Bodoni MT"/>
                <w:lang w:val="fr-FR"/>
              </w:rPr>
              <w:t xml:space="preserve"> de nationalité, de langue ou de culture, de religion ou de richesse, de sexe ou d’orientation sexuelle, il n’y a qu’une seule humanité, qui doit être respectée en la personne de chacun de ses membres.</w:t>
            </w:r>
          </w:p>
        </w:tc>
      </w:tr>
    </w:tbl>
    <w:p w14:paraId="7900469D" w14:textId="77777777" w:rsidR="006A0F8B" w:rsidRDefault="006A0F8B" w:rsidP="002E364F">
      <w:pPr>
        <w:adjustRightInd w:val="0"/>
        <w:snapToGrid w:val="0"/>
        <w:jc w:val="both"/>
        <w:rPr>
          <w:rFonts w:ascii="Bodoni MT" w:hAnsi="Bodoni MT"/>
          <w:lang w:val="fr-FR"/>
        </w:rPr>
      </w:pPr>
    </w:p>
    <w:p w14:paraId="1AA1EC40" w14:textId="77777777" w:rsidR="002E364F" w:rsidRPr="007336C5" w:rsidRDefault="0049188A" w:rsidP="007336C5">
      <w:pPr>
        <w:adjustRightInd w:val="0"/>
        <w:snapToGrid w:val="0"/>
        <w:jc w:val="both"/>
        <w:rPr>
          <w:rFonts w:ascii="Bodoni MT" w:hAnsi="Bodoni MT"/>
          <w:lang w:val="fr-FR"/>
        </w:rPr>
      </w:pPr>
      <w:r>
        <w:rPr>
          <w:rFonts w:ascii="Bodoni MT" w:hAnsi="Bodoni MT"/>
          <w:lang w:val="fr-FR"/>
        </w:rPr>
        <w:t xml:space="preserve">Le convivialisme </w:t>
      </w:r>
      <w:r w:rsidR="00676758">
        <w:rPr>
          <w:rFonts w:ascii="Bodoni MT" w:hAnsi="Bodoni MT"/>
          <w:lang w:val="fr-FR"/>
        </w:rPr>
        <w:t xml:space="preserve">reconnaît l’apport de </w:t>
      </w:r>
      <w:r>
        <w:rPr>
          <w:rFonts w:ascii="Bodoni MT" w:hAnsi="Bodoni MT"/>
          <w:lang w:val="fr-FR"/>
        </w:rPr>
        <w:t>l’idéologie communiste</w:t>
      </w:r>
      <w:r w:rsidR="00676758">
        <w:rPr>
          <w:rFonts w:ascii="Bodoni MT" w:hAnsi="Bodoni MT"/>
          <w:lang w:val="fr-FR"/>
        </w:rPr>
        <w:t xml:space="preserve">, mais </w:t>
      </w:r>
      <w:r w:rsidR="00977B87">
        <w:rPr>
          <w:rFonts w:ascii="Bodoni MT" w:hAnsi="Bodoni MT"/>
          <w:lang w:val="fr-FR"/>
        </w:rPr>
        <w:t xml:space="preserve">il pointe </w:t>
      </w:r>
      <w:r w:rsidR="00676758">
        <w:rPr>
          <w:rFonts w:ascii="Bodoni MT" w:hAnsi="Bodoni MT"/>
          <w:lang w:val="fr-FR"/>
        </w:rPr>
        <w:t xml:space="preserve">aussi son échec. Comme </w:t>
      </w:r>
      <w:r w:rsidR="00710B76">
        <w:rPr>
          <w:rFonts w:ascii="Bodoni MT" w:hAnsi="Bodoni MT"/>
          <w:lang w:val="fr-FR"/>
        </w:rPr>
        <w:t xml:space="preserve">pour </w:t>
      </w:r>
      <w:r w:rsidR="00676758">
        <w:rPr>
          <w:rFonts w:ascii="Bodoni MT" w:hAnsi="Bodoni MT"/>
          <w:lang w:val="fr-FR"/>
        </w:rPr>
        <w:t xml:space="preserve">toute idéologie empreinte de vérité absolue, </w:t>
      </w:r>
      <w:r w:rsidR="00710B76">
        <w:rPr>
          <w:rFonts w:ascii="Bodoni MT" w:hAnsi="Bodoni MT"/>
          <w:lang w:val="fr-FR"/>
        </w:rPr>
        <w:t>l</w:t>
      </w:r>
      <w:r w:rsidR="00676758">
        <w:rPr>
          <w:rFonts w:ascii="Bodoni MT" w:hAnsi="Bodoni MT"/>
          <w:lang w:val="fr-FR"/>
        </w:rPr>
        <w:t>a</w:t>
      </w:r>
      <w:r>
        <w:rPr>
          <w:rFonts w:ascii="Bodoni MT" w:hAnsi="Bodoni MT"/>
          <w:lang w:val="fr-FR"/>
        </w:rPr>
        <w:t xml:space="preserve"> mise en œuvre </w:t>
      </w:r>
      <w:r w:rsidR="00676758">
        <w:rPr>
          <w:rFonts w:ascii="Bodoni MT" w:hAnsi="Bodoni MT"/>
          <w:lang w:val="fr-FR"/>
        </w:rPr>
        <w:t xml:space="preserve">dans </w:t>
      </w:r>
      <w:r>
        <w:rPr>
          <w:rFonts w:ascii="Bodoni MT" w:hAnsi="Bodoni MT"/>
          <w:lang w:val="fr-FR"/>
        </w:rPr>
        <w:t xml:space="preserve">le monde réel, dit </w:t>
      </w:r>
      <w:r w:rsidR="00DE08C5">
        <w:rPr>
          <w:rFonts w:ascii="Bodoni MT" w:hAnsi="Bodoni MT"/>
          <w:lang w:val="fr-FR"/>
        </w:rPr>
        <w:t xml:space="preserve">ici </w:t>
      </w:r>
      <w:r w:rsidR="00676758">
        <w:rPr>
          <w:rFonts w:ascii="Bodoni MT" w:hAnsi="Bodoni MT"/>
          <w:lang w:val="fr-FR"/>
        </w:rPr>
        <w:t>le s</w:t>
      </w:r>
      <w:r>
        <w:rPr>
          <w:rFonts w:ascii="Bodoni MT" w:hAnsi="Bodoni MT"/>
          <w:lang w:val="fr-FR"/>
        </w:rPr>
        <w:t xml:space="preserve">ocialisme réel, a conduit </w:t>
      </w:r>
      <w:r w:rsidR="00710B76">
        <w:rPr>
          <w:rFonts w:ascii="Bodoni MT" w:hAnsi="Bodoni MT"/>
          <w:lang w:val="fr-FR"/>
        </w:rPr>
        <w:t>au</w:t>
      </w:r>
      <w:r w:rsidRPr="00DE08C5">
        <w:rPr>
          <w:rFonts w:ascii="Bodoni MT" w:hAnsi="Bodoni MT"/>
          <w:b/>
          <w:lang w:val="fr-FR"/>
        </w:rPr>
        <w:t xml:space="preserve"> totalitarisme</w:t>
      </w:r>
      <w:r w:rsidR="00DE08C5">
        <w:rPr>
          <w:rFonts w:ascii="Bodoni MT" w:hAnsi="Bodoni MT"/>
          <w:b/>
          <w:lang w:val="fr-FR"/>
        </w:rPr>
        <w:t xml:space="preserve">. </w:t>
      </w:r>
      <w:r w:rsidR="00DE08C5">
        <w:rPr>
          <w:rFonts w:ascii="Bodoni MT" w:hAnsi="Bodoni MT"/>
          <w:lang w:val="fr-FR"/>
        </w:rPr>
        <w:t xml:space="preserve">En outre, comme les autres idéologies filles du libéralisme, le communisme a glorifié le productivisme et </w:t>
      </w:r>
      <w:r w:rsidR="00710B76">
        <w:rPr>
          <w:rFonts w:ascii="Bodoni MT" w:hAnsi="Bodoni MT"/>
          <w:lang w:val="fr-FR"/>
        </w:rPr>
        <w:t>a succombé</w:t>
      </w:r>
      <w:r w:rsidR="00DE08C5">
        <w:rPr>
          <w:rFonts w:ascii="Bodoni MT" w:hAnsi="Bodoni MT"/>
          <w:lang w:val="fr-FR"/>
        </w:rPr>
        <w:t xml:space="preserve"> à la tentation de la démesure, de l’hypermodernité. </w:t>
      </w:r>
      <w:r w:rsidR="007336C5">
        <w:rPr>
          <w:rFonts w:ascii="Bodoni MT" w:hAnsi="Bodoni MT"/>
          <w:lang w:val="fr-FR"/>
        </w:rPr>
        <w:t xml:space="preserve">Pour </w:t>
      </w:r>
      <w:r w:rsidR="00710B76">
        <w:rPr>
          <w:rFonts w:ascii="Bodoni MT" w:hAnsi="Bodoni MT"/>
          <w:lang w:val="fr-FR"/>
        </w:rPr>
        <w:t>y échapper</w:t>
      </w:r>
      <w:r w:rsidR="007336C5">
        <w:rPr>
          <w:rFonts w:ascii="Bodoni MT" w:hAnsi="Bodoni MT"/>
          <w:lang w:val="fr-FR"/>
        </w:rPr>
        <w:t xml:space="preserve"> il faut une vision extensive de l</w:t>
      </w:r>
      <w:r w:rsidR="00DE08C5">
        <w:rPr>
          <w:rFonts w:ascii="Bodoni MT" w:hAnsi="Bodoni MT"/>
          <w:lang w:val="fr-FR"/>
        </w:rPr>
        <w:t xml:space="preserve">a fraternité </w:t>
      </w:r>
      <w:r w:rsidR="007336C5">
        <w:rPr>
          <w:rFonts w:ascii="Bodoni MT" w:hAnsi="Bodoni MT"/>
          <w:lang w:val="fr-FR"/>
        </w:rPr>
        <w:t xml:space="preserve">qui reconnaisse l’appartenance </w:t>
      </w:r>
      <w:r w:rsidR="002E364F" w:rsidRPr="00475DDE">
        <w:rPr>
          <w:rFonts w:ascii="Bodoni MT" w:hAnsi="Bodoni MT"/>
          <w:lang w:val="fr-FR"/>
        </w:rPr>
        <w:t>au même univers. Le respect de l’humanité en la personne de tout un chacun, correspond au respect de toute vie</w:t>
      </w:r>
      <w:r w:rsidR="007336C5">
        <w:rPr>
          <w:rStyle w:val="Appelnotedebasdep"/>
          <w:rFonts w:ascii="Bodoni MT" w:hAnsi="Bodoni MT"/>
          <w:lang w:val="fr-FR"/>
        </w:rPr>
        <w:footnoteReference w:id="35"/>
      </w:r>
      <w:r w:rsidR="002E364F" w:rsidRPr="00475DDE">
        <w:rPr>
          <w:rFonts w:ascii="Bodoni MT" w:hAnsi="Bodoni MT"/>
          <w:lang w:val="fr-FR"/>
        </w:rPr>
        <w:t xml:space="preserve"> et à la reconnaissance que nous sommes tous des petites parcelles d’univers. </w:t>
      </w:r>
      <w:r w:rsidR="007336C5">
        <w:rPr>
          <w:rFonts w:ascii="Bodoni MT" w:hAnsi="Bodoni MT"/>
          <w:lang w:val="fr-FR"/>
        </w:rPr>
        <w:t xml:space="preserve">C’est cet idéal </w:t>
      </w:r>
      <w:r w:rsidR="002E364F" w:rsidRPr="00475DDE">
        <w:rPr>
          <w:rFonts w:ascii="Bodoni MT" w:hAnsi="Bodoni MT"/>
          <w:lang w:val="fr-FR"/>
        </w:rPr>
        <w:t xml:space="preserve">de </w:t>
      </w:r>
      <w:r w:rsidR="002E364F" w:rsidRPr="007336C5">
        <w:rPr>
          <w:rFonts w:ascii="Bodoni MT" w:hAnsi="Bodoni MT"/>
          <w:b/>
          <w:lang w:val="fr-FR"/>
        </w:rPr>
        <w:t xml:space="preserve">fraternité </w:t>
      </w:r>
      <w:r w:rsidR="00D13A7A" w:rsidRPr="007336C5">
        <w:rPr>
          <w:rFonts w:ascii="Bodoni MT" w:hAnsi="Bodoni MT"/>
          <w:b/>
          <w:lang w:val="fr-FR"/>
        </w:rPr>
        <w:t>fondamentale</w:t>
      </w:r>
      <w:r w:rsidR="007336C5" w:rsidRPr="007336C5">
        <w:rPr>
          <w:rFonts w:ascii="Bodoni MT" w:hAnsi="Bodoni MT"/>
          <w:lang w:val="fr-FR"/>
        </w:rPr>
        <w:t xml:space="preserve"> qui sous-tend le principe convivialiste de commune humanité</w:t>
      </w:r>
      <w:r w:rsidR="002E364F" w:rsidRPr="007336C5">
        <w:rPr>
          <w:rFonts w:ascii="Bodoni MT" w:hAnsi="Bodoni MT"/>
          <w:lang w:val="fr-FR"/>
        </w:rPr>
        <w:t>.</w:t>
      </w:r>
    </w:p>
    <w:p w14:paraId="50F1066D" w14:textId="77777777" w:rsidR="002E364F" w:rsidRDefault="007336C5" w:rsidP="0041392F">
      <w:pPr>
        <w:adjustRightInd w:val="0"/>
        <w:snapToGrid w:val="0"/>
        <w:jc w:val="both"/>
        <w:rPr>
          <w:rFonts w:ascii="Bodoni MT" w:hAnsi="Bodoni MT"/>
          <w:lang w:val="fr-FR"/>
        </w:rPr>
      </w:pPr>
      <w:r>
        <w:rPr>
          <w:rFonts w:ascii="Bodoni MT" w:hAnsi="Bodoni MT"/>
          <w:lang w:val="fr-FR"/>
        </w:rPr>
        <w:t>Le convivialisme n’est pas un</w:t>
      </w:r>
      <w:r w:rsidR="0077509E">
        <w:rPr>
          <w:rFonts w:ascii="Bodoni MT" w:hAnsi="Bodoni MT"/>
          <w:lang w:val="fr-FR"/>
        </w:rPr>
        <w:t>e</w:t>
      </w:r>
      <w:r>
        <w:rPr>
          <w:rFonts w:ascii="Bodoni MT" w:hAnsi="Bodoni MT"/>
          <w:lang w:val="fr-FR"/>
        </w:rPr>
        <w:t xml:space="preserve"> idéologie </w:t>
      </w:r>
      <w:r w:rsidR="00EB6ABA">
        <w:rPr>
          <w:rFonts w:ascii="Bodoni MT" w:hAnsi="Bodoni MT"/>
          <w:lang w:val="fr-FR"/>
        </w:rPr>
        <w:t xml:space="preserve">prête </w:t>
      </w:r>
      <w:r>
        <w:rPr>
          <w:rFonts w:ascii="Bodoni MT" w:hAnsi="Bodoni MT"/>
          <w:lang w:val="fr-FR"/>
        </w:rPr>
        <w:t xml:space="preserve">à mettre en œuvre. </w:t>
      </w:r>
      <w:r w:rsidR="00710B76">
        <w:rPr>
          <w:rFonts w:ascii="Bodoni MT" w:hAnsi="Bodoni MT"/>
          <w:lang w:val="fr-FR"/>
        </w:rPr>
        <w:t>C’est</w:t>
      </w:r>
      <w:r w:rsidR="00EB6ABA">
        <w:rPr>
          <w:rFonts w:ascii="Bodoni MT" w:hAnsi="Bodoni MT"/>
          <w:lang w:val="fr-FR"/>
        </w:rPr>
        <w:t xml:space="preserve"> un socle doctrinal de quatre</w:t>
      </w:r>
      <w:r>
        <w:rPr>
          <w:rFonts w:ascii="Bodoni MT" w:hAnsi="Bodoni MT"/>
          <w:lang w:val="fr-FR"/>
        </w:rPr>
        <w:t xml:space="preserve"> principes</w:t>
      </w:r>
      <w:r w:rsidR="00EB6ABA">
        <w:rPr>
          <w:rFonts w:ascii="Bodoni MT" w:hAnsi="Bodoni MT"/>
          <w:lang w:val="fr-FR"/>
        </w:rPr>
        <w:t>,</w:t>
      </w:r>
      <w:r>
        <w:rPr>
          <w:rFonts w:ascii="Bodoni MT" w:hAnsi="Bodoni MT"/>
          <w:lang w:val="fr-FR"/>
        </w:rPr>
        <w:t xml:space="preserve"> </w:t>
      </w:r>
      <w:r w:rsidR="00EB6ABA">
        <w:rPr>
          <w:rFonts w:ascii="Bodoni MT" w:hAnsi="Bodoni MT"/>
          <w:lang w:val="fr-FR"/>
        </w:rPr>
        <w:t xml:space="preserve">élaborés en rupture avec la pensée moderne mais inspirés de </w:t>
      </w:r>
      <w:r>
        <w:rPr>
          <w:rFonts w:ascii="Bodoni MT" w:hAnsi="Bodoni MT"/>
          <w:lang w:val="fr-FR"/>
        </w:rPr>
        <w:t xml:space="preserve">la Modernité et </w:t>
      </w:r>
      <w:r w:rsidR="00EB6ABA">
        <w:rPr>
          <w:rFonts w:ascii="Bodoni MT" w:hAnsi="Bodoni MT"/>
          <w:lang w:val="fr-FR"/>
        </w:rPr>
        <w:t>des</w:t>
      </w:r>
      <w:r>
        <w:rPr>
          <w:rFonts w:ascii="Bodoni MT" w:hAnsi="Bodoni MT"/>
          <w:lang w:val="fr-FR"/>
        </w:rPr>
        <w:t xml:space="preserve"> principales idéologies qu’elle a engendrées</w:t>
      </w:r>
      <w:r w:rsidR="0077509E">
        <w:rPr>
          <w:rFonts w:ascii="Bodoni MT" w:hAnsi="Bodoni MT"/>
          <w:lang w:val="fr-FR"/>
        </w:rPr>
        <w:t xml:space="preserve">. La pensée convivialiste </w:t>
      </w:r>
      <w:r w:rsidR="00710B76">
        <w:rPr>
          <w:rFonts w:ascii="Bodoni MT" w:hAnsi="Bodoni MT"/>
          <w:lang w:val="fr-FR"/>
        </w:rPr>
        <w:t>met</w:t>
      </w:r>
      <w:r w:rsidR="00EB6ABA">
        <w:rPr>
          <w:rFonts w:ascii="Bodoni MT" w:hAnsi="Bodoni MT"/>
          <w:lang w:val="fr-FR"/>
        </w:rPr>
        <w:t xml:space="preserve"> </w:t>
      </w:r>
      <w:r w:rsidR="0077509E">
        <w:rPr>
          <w:rFonts w:ascii="Bodoni MT" w:hAnsi="Bodoni MT"/>
          <w:lang w:val="fr-FR"/>
        </w:rPr>
        <w:t xml:space="preserve">leurs apports </w:t>
      </w:r>
      <w:r w:rsidR="00EB6ABA">
        <w:rPr>
          <w:rFonts w:ascii="Bodoni MT" w:hAnsi="Bodoni MT"/>
          <w:lang w:val="fr-FR"/>
        </w:rPr>
        <w:t>en interdépendance</w:t>
      </w:r>
      <w:r w:rsidR="00710B76">
        <w:rPr>
          <w:rFonts w:ascii="Bodoni MT" w:hAnsi="Bodoni MT"/>
          <w:lang w:val="fr-FR"/>
        </w:rPr>
        <w:t xml:space="preserve">. Elle ouvre ainsi </w:t>
      </w:r>
      <w:r w:rsidR="00EB6ABA">
        <w:rPr>
          <w:rFonts w:ascii="Bodoni MT" w:hAnsi="Bodoni MT"/>
          <w:lang w:val="fr-FR"/>
        </w:rPr>
        <w:t xml:space="preserve">une voie de dépassement </w:t>
      </w:r>
      <w:r w:rsidR="00710B76">
        <w:rPr>
          <w:rFonts w:ascii="Bodoni MT" w:hAnsi="Bodoni MT"/>
          <w:lang w:val="fr-FR"/>
        </w:rPr>
        <w:t xml:space="preserve">tant de l’hypermodernité que de la Modernité liquide. Avec le </w:t>
      </w:r>
      <w:r w:rsidR="0041392F" w:rsidRPr="007052D0">
        <w:rPr>
          <w:rFonts w:ascii="Bodoni MT" w:hAnsi="Bodoni MT"/>
          <w:lang w:val="fr-FR"/>
        </w:rPr>
        <w:t xml:space="preserve">renouveau épistémologique, ontologique et politique </w:t>
      </w:r>
      <w:r w:rsidR="00710B76">
        <w:rPr>
          <w:rFonts w:ascii="Bodoni MT" w:hAnsi="Bodoni MT"/>
          <w:lang w:val="fr-FR"/>
        </w:rPr>
        <w:t xml:space="preserve">de la pensée </w:t>
      </w:r>
      <w:r w:rsidR="00957017">
        <w:rPr>
          <w:rFonts w:ascii="Bodoni MT" w:hAnsi="Bodoni MT"/>
          <w:lang w:val="fr-FR"/>
        </w:rPr>
        <w:t>elle</w:t>
      </w:r>
      <w:r w:rsidR="00710B76">
        <w:rPr>
          <w:rFonts w:ascii="Bodoni MT" w:hAnsi="Bodoni MT"/>
          <w:lang w:val="fr-FR"/>
        </w:rPr>
        <w:t xml:space="preserve"> permet </w:t>
      </w:r>
      <w:r w:rsidR="0041392F">
        <w:rPr>
          <w:rFonts w:ascii="Bodoni MT" w:hAnsi="Bodoni MT"/>
          <w:lang w:val="fr-FR"/>
        </w:rPr>
        <w:t>de reprendre le chemin d’</w:t>
      </w:r>
      <w:r w:rsidR="0041392F" w:rsidRPr="007052D0">
        <w:rPr>
          <w:rFonts w:ascii="Bodoni MT" w:hAnsi="Bodoni MT"/>
          <w:lang w:val="fr-FR"/>
        </w:rPr>
        <w:t>une modernisation progressive</w:t>
      </w:r>
      <w:r w:rsidR="0041392F">
        <w:rPr>
          <w:rFonts w:ascii="Bodoni MT" w:hAnsi="Bodoni MT"/>
          <w:lang w:val="fr-FR"/>
        </w:rPr>
        <w:t xml:space="preserve">. </w:t>
      </w:r>
      <w:r w:rsidR="00710B76">
        <w:rPr>
          <w:rFonts w:ascii="Bodoni MT" w:hAnsi="Bodoni MT"/>
          <w:lang w:val="fr-FR"/>
        </w:rPr>
        <w:t xml:space="preserve">Selon un schéma non pas universel, mais propre </w:t>
      </w:r>
      <w:r w:rsidR="0041392F">
        <w:rPr>
          <w:rFonts w:ascii="Bodoni MT" w:hAnsi="Bodoni MT"/>
          <w:lang w:val="fr-FR"/>
        </w:rPr>
        <w:t xml:space="preserve">à </w:t>
      </w:r>
      <w:r w:rsidR="00710B76">
        <w:rPr>
          <w:rFonts w:ascii="Bodoni MT" w:hAnsi="Bodoni MT"/>
          <w:lang w:val="fr-FR"/>
        </w:rPr>
        <w:t xml:space="preserve">chaque société, </w:t>
      </w:r>
      <w:r w:rsidR="00957017">
        <w:rPr>
          <w:rFonts w:ascii="Bodoni MT" w:hAnsi="Bodoni MT"/>
          <w:lang w:val="fr-FR"/>
        </w:rPr>
        <w:t xml:space="preserve">menant à </w:t>
      </w:r>
      <w:r w:rsidR="00710B76">
        <w:rPr>
          <w:rFonts w:ascii="Bodoni MT" w:hAnsi="Bodoni MT"/>
          <w:lang w:val="fr-FR"/>
        </w:rPr>
        <w:t>une évolution plurielle et e</w:t>
      </w:r>
      <w:r w:rsidR="0077509E">
        <w:rPr>
          <w:rFonts w:ascii="Bodoni MT" w:hAnsi="Bodoni MT"/>
          <w:lang w:val="fr-FR"/>
        </w:rPr>
        <w:t xml:space="preserve">n ce sens le convivialisme est </w:t>
      </w:r>
      <w:proofErr w:type="spellStart"/>
      <w:r w:rsidR="0077509E">
        <w:rPr>
          <w:rFonts w:ascii="Bodoni MT" w:hAnsi="Bodoni MT"/>
          <w:lang w:val="fr-FR"/>
        </w:rPr>
        <w:t>plurivers</w:t>
      </w:r>
      <w:r w:rsidR="00957017">
        <w:rPr>
          <w:rFonts w:ascii="Bodoni MT" w:hAnsi="Bodoni MT"/>
          <w:lang w:val="fr-FR"/>
        </w:rPr>
        <w:t>e</w:t>
      </w:r>
      <w:r w:rsidR="0077509E">
        <w:rPr>
          <w:rFonts w:ascii="Bodoni MT" w:hAnsi="Bodoni MT"/>
          <w:lang w:val="fr-FR"/>
        </w:rPr>
        <w:t>l</w:t>
      </w:r>
      <w:proofErr w:type="spellEnd"/>
      <w:r w:rsidR="0077509E">
        <w:rPr>
          <w:rFonts w:ascii="Bodoni MT" w:hAnsi="Bodoni MT"/>
          <w:lang w:val="fr-FR"/>
        </w:rPr>
        <w:t>.</w:t>
      </w:r>
    </w:p>
    <w:p w14:paraId="49905FC2" w14:textId="77777777" w:rsidR="002E364F" w:rsidRPr="007052D0" w:rsidRDefault="00754990" w:rsidP="008B7671">
      <w:pPr>
        <w:adjustRightInd w:val="0"/>
        <w:snapToGrid w:val="0"/>
        <w:jc w:val="both"/>
        <w:rPr>
          <w:rFonts w:ascii="Bodoni MT" w:hAnsi="Bodoni MT"/>
          <w:lang w:val="fr-FR"/>
        </w:rPr>
      </w:pPr>
      <w:r>
        <w:rPr>
          <w:rFonts w:ascii="Bodoni MT" w:hAnsi="Bodoni MT"/>
          <w:lang w:val="fr-FR"/>
        </w:rPr>
        <w:lastRenderedPageBreak/>
        <w:t xml:space="preserve">Ainsi, </w:t>
      </w:r>
      <w:r w:rsidR="0041392F">
        <w:rPr>
          <w:rFonts w:ascii="Bodoni MT" w:hAnsi="Bodoni MT"/>
          <w:lang w:val="fr-FR"/>
        </w:rPr>
        <w:t xml:space="preserve">les perspectives </w:t>
      </w:r>
      <w:r w:rsidR="00710B76">
        <w:rPr>
          <w:rFonts w:ascii="Bodoni MT" w:hAnsi="Bodoni MT"/>
          <w:lang w:val="fr-FR"/>
        </w:rPr>
        <w:t xml:space="preserve">générales </w:t>
      </w:r>
      <w:r w:rsidR="0041392F">
        <w:rPr>
          <w:rFonts w:ascii="Bodoni MT" w:hAnsi="Bodoni MT"/>
          <w:lang w:val="fr-FR"/>
        </w:rPr>
        <w:t xml:space="preserve">ouvertes par le convivialisme </w:t>
      </w:r>
      <w:r w:rsidR="00710B76">
        <w:rPr>
          <w:rFonts w:ascii="Bodoni MT" w:hAnsi="Bodoni MT"/>
          <w:lang w:val="fr-FR"/>
        </w:rPr>
        <w:t>sont les suivantes.</w:t>
      </w:r>
      <w:r w:rsidR="0041392F">
        <w:rPr>
          <w:rFonts w:ascii="Bodoni MT" w:hAnsi="Bodoni MT"/>
          <w:lang w:val="fr-FR"/>
        </w:rPr>
        <w:t xml:space="preserve"> La liberté engagée dans l’opposition maîtrisée </w:t>
      </w:r>
      <w:r>
        <w:rPr>
          <w:rFonts w:ascii="Bodoni MT" w:hAnsi="Bodoni MT"/>
          <w:lang w:val="fr-FR"/>
        </w:rPr>
        <w:t xml:space="preserve">doit </w:t>
      </w:r>
      <w:r w:rsidR="0041392F">
        <w:rPr>
          <w:rFonts w:ascii="Bodoni MT" w:hAnsi="Bodoni MT"/>
          <w:lang w:val="fr-FR"/>
        </w:rPr>
        <w:t xml:space="preserve">s’affirmer avec le souci de l’autre dans une délibération continue. La liberté de l’action individuelle </w:t>
      </w:r>
      <w:r>
        <w:rPr>
          <w:rFonts w:ascii="Bodoni MT" w:hAnsi="Bodoni MT"/>
          <w:lang w:val="fr-FR"/>
        </w:rPr>
        <w:t>visera</w:t>
      </w:r>
      <w:r w:rsidR="0041392F">
        <w:rPr>
          <w:rFonts w:ascii="Bodoni MT" w:hAnsi="Bodoni MT"/>
          <w:lang w:val="fr-FR"/>
        </w:rPr>
        <w:t xml:space="preserve"> non pas la croissance efficace sans limites, mais le bien commun. La commune socialité n’établira pas des </w:t>
      </w:r>
      <w:r>
        <w:rPr>
          <w:rFonts w:ascii="Bodoni MT" w:hAnsi="Bodoni MT"/>
          <w:lang w:val="fr-FR"/>
        </w:rPr>
        <w:t>cadres</w:t>
      </w:r>
      <w:r w:rsidR="0041392F">
        <w:rPr>
          <w:rFonts w:ascii="Bodoni MT" w:hAnsi="Bodoni MT"/>
          <w:lang w:val="fr-FR"/>
        </w:rPr>
        <w:t xml:space="preserve"> pesants, mais des </w:t>
      </w:r>
      <w:r>
        <w:rPr>
          <w:rFonts w:ascii="Bodoni MT" w:hAnsi="Bodoni MT"/>
          <w:lang w:val="fr-FR"/>
        </w:rPr>
        <w:t xml:space="preserve">institutions </w:t>
      </w:r>
      <w:r w:rsidR="0041392F">
        <w:rPr>
          <w:rFonts w:ascii="Bodoni MT" w:hAnsi="Bodoni MT"/>
          <w:lang w:val="fr-FR"/>
        </w:rPr>
        <w:t xml:space="preserve">partenaires </w:t>
      </w:r>
      <w:r w:rsidR="00957017">
        <w:rPr>
          <w:rFonts w:ascii="Bodoni MT" w:hAnsi="Bodoni MT"/>
          <w:lang w:val="fr-FR"/>
        </w:rPr>
        <w:t>assurant</w:t>
      </w:r>
      <w:r w:rsidR="0041392F">
        <w:rPr>
          <w:rFonts w:ascii="Bodoni MT" w:hAnsi="Bodoni MT"/>
          <w:lang w:val="fr-FR"/>
        </w:rPr>
        <w:t xml:space="preserve"> l’interdépendance </w:t>
      </w:r>
      <w:r w:rsidR="00957017">
        <w:rPr>
          <w:rFonts w:ascii="Bodoni MT" w:hAnsi="Bodoni MT"/>
          <w:lang w:val="fr-FR"/>
        </w:rPr>
        <w:t>entre les niveaux, de l’</w:t>
      </w:r>
      <w:r w:rsidR="0041392F">
        <w:rPr>
          <w:rFonts w:ascii="Bodoni MT" w:hAnsi="Bodoni MT"/>
          <w:lang w:val="fr-FR"/>
        </w:rPr>
        <w:t xml:space="preserve">individuel </w:t>
      </w:r>
      <w:r>
        <w:rPr>
          <w:rFonts w:ascii="Bodoni MT" w:hAnsi="Bodoni MT"/>
          <w:lang w:val="fr-FR"/>
        </w:rPr>
        <w:t xml:space="preserve">à </w:t>
      </w:r>
      <w:r w:rsidR="00957017">
        <w:rPr>
          <w:rFonts w:ascii="Bodoni MT" w:hAnsi="Bodoni MT"/>
          <w:lang w:val="fr-FR"/>
        </w:rPr>
        <w:t>celui du c</w:t>
      </w:r>
      <w:r w:rsidR="0041392F">
        <w:rPr>
          <w:rFonts w:ascii="Bodoni MT" w:hAnsi="Bodoni MT"/>
          <w:lang w:val="fr-FR"/>
        </w:rPr>
        <w:t>ollectif</w:t>
      </w:r>
      <w:r w:rsidR="00957017">
        <w:rPr>
          <w:rFonts w:ascii="Bodoni MT" w:hAnsi="Bodoni MT"/>
          <w:lang w:val="fr-FR"/>
        </w:rPr>
        <w:t xml:space="preserve"> planétaire</w:t>
      </w:r>
      <w:r w:rsidR="0041392F">
        <w:rPr>
          <w:rFonts w:ascii="Bodoni MT" w:hAnsi="Bodoni MT"/>
          <w:lang w:val="fr-FR"/>
        </w:rPr>
        <w:t>. Enfin, l</w:t>
      </w:r>
      <w:r w:rsidR="00C43467">
        <w:rPr>
          <w:rFonts w:ascii="Bodoni MT" w:hAnsi="Bodoni MT"/>
          <w:lang w:val="fr-FR"/>
        </w:rPr>
        <w:t>a commune humanité de la fraternité fondamentale constituer</w:t>
      </w:r>
      <w:r>
        <w:rPr>
          <w:rFonts w:ascii="Bodoni MT" w:hAnsi="Bodoni MT"/>
          <w:lang w:val="fr-FR"/>
        </w:rPr>
        <w:t>a</w:t>
      </w:r>
      <w:r w:rsidR="00C43467">
        <w:rPr>
          <w:rFonts w:ascii="Bodoni MT" w:hAnsi="Bodoni MT"/>
          <w:lang w:val="fr-FR"/>
        </w:rPr>
        <w:t xml:space="preserve"> la source de l’auto-transcendance de notre humanité.</w:t>
      </w:r>
    </w:p>
    <w:sectPr w:rsidR="002E364F" w:rsidRPr="007052D0">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18AE9" w14:textId="77777777" w:rsidR="00476CB0" w:rsidRDefault="00476CB0" w:rsidP="00B5336A">
      <w:pPr>
        <w:spacing w:after="0" w:line="240" w:lineRule="auto"/>
      </w:pPr>
      <w:r>
        <w:separator/>
      </w:r>
    </w:p>
  </w:endnote>
  <w:endnote w:type="continuationSeparator" w:id="0">
    <w:p w14:paraId="7DB251F9" w14:textId="77777777" w:rsidR="00476CB0" w:rsidRDefault="00476CB0" w:rsidP="00B5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altName w:val="Bodoni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21377"/>
      <w:docPartObj>
        <w:docPartGallery w:val="Page Numbers (Bottom of Page)"/>
        <w:docPartUnique/>
      </w:docPartObj>
    </w:sdtPr>
    <w:sdtEndPr/>
    <w:sdtContent>
      <w:p w14:paraId="7F831A69" w14:textId="77777777" w:rsidR="00710B76" w:rsidRDefault="00710B76">
        <w:pPr>
          <w:pStyle w:val="Pieddepage"/>
          <w:jc w:val="center"/>
        </w:pPr>
        <w:r>
          <w:fldChar w:fldCharType="begin"/>
        </w:r>
        <w:r>
          <w:instrText>PAGE   \* MERGEFORMAT</w:instrText>
        </w:r>
        <w:r>
          <w:fldChar w:fldCharType="separate"/>
        </w:r>
        <w:r w:rsidR="000038D0" w:rsidRPr="000038D0">
          <w:rPr>
            <w:noProof/>
            <w:lang w:val="fr-FR"/>
          </w:rPr>
          <w:t>1</w:t>
        </w:r>
        <w:r>
          <w:fldChar w:fldCharType="end"/>
        </w:r>
      </w:p>
    </w:sdtContent>
  </w:sdt>
  <w:p w14:paraId="639923DB" w14:textId="77777777" w:rsidR="00710B76" w:rsidRDefault="00710B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3A693" w14:textId="77777777" w:rsidR="00476CB0" w:rsidRDefault="00476CB0" w:rsidP="00B5336A">
      <w:pPr>
        <w:spacing w:after="0" w:line="240" w:lineRule="auto"/>
      </w:pPr>
      <w:r>
        <w:separator/>
      </w:r>
    </w:p>
  </w:footnote>
  <w:footnote w:type="continuationSeparator" w:id="0">
    <w:p w14:paraId="01478E9C" w14:textId="77777777" w:rsidR="00476CB0" w:rsidRDefault="00476CB0" w:rsidP="00B5336A">
      <w:pPr>
        <w:spacing w:after="0" w:line="240" w:lineRule="auto"/>
      </w:pPr>
      <w:r>
        <w:continuationSeparator/>
      </w:r>
    </w:p>
  </w:footnote>
  <w:footnote w:id="1">
    <w:p w14:paraId="744638D7"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Elle est née au sein de primates outillés et évolués chez qui avait commencé depuis longtemps une certaine hybridation avec l’outil. </w:t>
      </w:r>
      <w:r w:rsidRPr="00676758">
        <w:rPr>
          <w:rFonts w:ascii="Bodoni MT" w:hAnsi="Bodoni MT"/>
          <w:i/>
          <w:sz w:val="18"/>
          <w:szCs w:val="18"/>
          <w:lang w:val="fr-FR"/>
        </w:rPr>
        <w:t>Hybridation</w:t>
      </w:r>
      <w:r w:rsidRPr="00676758">
        <w:rPr>
          <w:rFonts w:ascii="Bodoni MT" w:hAnsi="Bodoni MT"/>
          <w:sz w:val="18"/>
          <w:szCs w:val="18"/>
          <w:lang w:val="fr-FR"/>
        </w:rPr>
        <w:t xml:space="preserve"> est le terme employé par Miguel Benasayag, 2017, </w:t>
      </w:r>
      <w:r w:rsidRPr="00676758">
        <w:rPr>
          <w:rFonts w:ascii="Bodoni MT" w:hAnsi="Bodoni MT"/>
          <w:i/>
          <w:sz w:val="18"/>
          <w:szCs w:val="18"/>
          <w:lang w:val="fr-FR"/>
        </w:rPr>
        <w:t xml:space="preserve">La singularité du vivant, </w:t>
      </w:r>
      <w:r w:rsidRPr="00676758">
        <w:rPr>
          <w:rFonts w:ascii="Bodoni MT" w:hAnsi="Bodoni MT"/>
          <w:sz w:val="18"/>
          <w:szCs w:val="18"/>
          <w:lang w:val="fr-FR"/>
        </w:rPr>
        <w:t xml:space="preserve">Paris, Editions le Pommier. « Le vivant co-évolue déjà avec la technique ; il s‘hybridera certainement encore davantage […hybridation entre la technique et la vie que l’on peut envisager si elle] n’écrase pas la singularité du vivant (op.cit., p. 15). Augustin Berque utilise dans un sens voisin le terme de </w:t>
      </w:r>
      <w:r w:rsidRPr="00676758">
        <w:rPr>
          <w:rFonts w:ascii="Bodoni MT" w:hAnsi="Bodoni MT"/>
          <w:i/>
          <w:sz w:val="18"/>
          <w:szCs w:val="18"/>
          <w:lang w:val="fr-FR"/>
        </w:rPr>
        <w:t>corps médial</w:t>
      </w:r>
      <w:r w:rsidRPr="00676758">
        <w:rPr>
          <w:rFonts w:ascii="Bodoni MT" w:hAnsi="Bodoni MT"/>
          <w:sz w:val="18"/>
          <w:szCs w:val="18"/>
          <w:lang w:val="fr-FR"/>
        </w:rPr>
        <w:t xml:space="preserve"> en s’appuyant sur les travaux de André Leroi-Gourhan, 1964, </w:t>
      </w:r>
      <w:r w:rsidRPr="00676758">
        <w:rPr>
          <w:rFonts w:ascii="Bodoni MT" w:hAnsi="Bodoni MT"/>
          <w:i/>
          <w:sz w:val="18"/>
          <w:szCs w:val="18"/>
          <w:lang w:val="fr-FR"/>
        </w:rPr>
        <w:t xml:space="preserve">Le Geste et la Parole, </w:t>
      </w:r>
      <w:r w:rsidRPr="00676758">
        <w:rPr>
          <w:rFonts w:ascii="Bodoni MT" w:hAnsi="Bodoni MT"/>
          <w:sz w:val="18"/>
          <w:szCs w:val="18"/>
          <w:lang w:val="fr-FR"/>
        </w:rPr>
        <w:t xml:space="preserve">Paris Albin Michel. Ce dernier écrivait « l’outil est comme exsudé de l’évolution des primates » (t.1, p. 34). Pour lui, il prolonge la main. On a déjà là, en quelque sorte une conception de l’homme augmenté. Consubstantiel au progrès de la technique, de l’outil. L’homme fait corps avec l’outil, puis avec sa machine, son « cheval » ou sa « moto ». Ou son automobile. Les limites cérébrales dépassent dans la conception de ce que nous sommes, notre enveloppe corporelle physique, c’est le corps médial, celui par lequel l’homme fait corps avec son milieu (écologique et social) et pas seulement avec son outil (Augustin Berque, 2000, </w:t>
      </w:r>
      <w:r w:rsidRPr="00676758">
        <w:rPr>
          <w:rFonts w:ascii="Bodoni MT" w:hAnsi="Bodoni MT"/>
          <w:i/>
          <w:sz w:val="18"/>
          <w:szCs w:val="18"/>
          <w:lang w:val="fr-FR"/>
        </w:rPr>
        <w:t xml:space="preserve">Ecoumène, </w:t>
      </w:r>
      <w:r w:rsidRPr="00676758">
        <w:rPr>
          <w:rFonts w:ascii="Bodoni MT" w:hAnsi="Bodoni MT"/>
          <w:sz w:val="18"/>
          <w:szCs w:val="18"/>
          <w:lang w:val="fr-FR"/>
        </w:rPr>
        <w:t>Paris, Belin, p.98).</w:t>
      </w:r>
    </w:p>
  </w:footnote>
  <w:footnote w:id="2">
    <w:p w14:paraId="44FF7CE7"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C’est à cette position qu’en est venu un philosophe, économiste, d’abord proche de Marx et pensant avec lui qu’au commencement était le mode de production. Sa pensée s’est révisée grâce à son terrain d’anthropologue en nouvelle Guinée. La citation est tirée de Maurice Godelier, 2007, </w:t>
      </w:r>
      <w:r w:rsidRPr="00676758">
        <w:rPr>
          <w:rFonts w:ascii="Bodoni MT" w:hAnsi="Bodoni MT"/>
          <w:i/>
          <w:sz w:val="18"/>
          <w:szCs w:val="18"/>
          <w:lang w:val="fr-FR"/>
        </w:rPr>
        <w:t xml:space="preserve">Au fondement des sociétés humaines, </w:t>
      </w:r>
      <w:r w:rsidRPr="00676758">
        <w:rPr>
          <w:rFonts w:ascii="Bodoni MT" w:hAnsi="Bodoni MT"/>
          <w:sz w:val="18"/>
          <w:szCs w:val="18"/>
          <w:lang w:val="fr-FR"/>
        </w:rPr>
        <w:t>Paris, Albin Michel, p.206.</w:t>
      </w:r>
    </w:p>
  </w:footnote>
  <w:footnote w:id="3">
    <w:p w14:paraId="186779DF"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Thomas Hobbes, 1651, </w:t>
      </w:r>
      <w:r w:rsidRPr="00676758">
        <w:rPr>
          <w:rFonts w:ascii="Bodoni MT" w:hAnsi="Bodoni MT"/>
          <w:i/>
          <w:sz w:val="18"/>
          <w:szCs w:val="18"/>
          <w:lang w:val="fr-FR"/>
        </w:rPr>
        <w:t>Leviathan.</w:t>
      </w:r>
      <w:r w:rsidRPr="00676758">
        <w:rPr>
          <w:rFonts w:ascii="Bodoni MT" w:hAnsi="Bodoni MT"/>
          <w:sz w:val="18"/>
          <w:szCs w:val="18"/>
          <w:lang w:val="fr-FR"/>
        </w:rPr>
        <w:t xml:space="preserve"> Cette fiction de l’état de nature n’est certes pas soutenue par tous les philosophes.</w:t>
      </w:r>
    </w:p>
  </w:footnote>
  <w:footnote w:id="4">
    <w:p w14:paraId="54BB0C38"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Pour Rousseau (1762), il faut distinguer en effet l’individu en tant que sujet soumis à la loi et le citoyen, qui participe à l’autorité souveraine (du peuple) en formant les lois, le contrat social et ses différentes clauses. « </w:t>
      </w:r>
      <w:r w:rsidRPr="00676758">
        <w:rPr>
          <w:rFonts w:ascii="Bodoni MT" w:hAnsi="Bodoni MT"/>
          <w:smallCaps/>
          <w:spacing w:val="72"/>
          <w:sz w:val="18"/>
          <w:szCs w:val="18"/>
          <w:lang w:val="fr-FR"/>
        </w:rPr>
        <w:t>Ces clauses</w:t>
      </w:r>
      <w:r w:rsidRPr="00676758">
        <w:rPr>
          <w:rFonts w:ascii="Bodoni MT" w:hAnsi="Bodoni MT"/>
          <w:sz w:val="18"/>
          <w:szCs w:val="18"/>
          <w:lang w:val="fr-FR"/>
        </w:rPr>
        <w:t xml:space="preserve"> bien entendues se réduisent toutes à une seule, savoir l’aliénation totale de chaque associé avec tous ses droits à toute la communauté : Car premièrement, chacun se donnant tout entier, la condition est égale pour tous, &amp; la condition étant égale pour tous, nul n’a intérêt de la rendre onéreuse aux autres. » (Jean-Jacques Rousseau, </w:t>
      </w:r>
      <w:r w:rsidRPr="00676758">
        <w:rPr>
          <w:rFonts w:ascii="Bodoni MT" w:hAnsi="Bodoni MT"/>
          <w:i/>
          <w:sz w:val="18"/>
          <w:szCs w:val="18"/>
          <w:lang w:val="fr-FR"/>
        </w:rPr>
        <w:t>Du contrat social</w:t>
      </w:r>
      <w:r w:rsidRPr="00676758">
        <w:rPr>
          <w:rFonts w:ascii="Bodoni MT" w:hAnsi="Bodoni MT"/>
          <w:sz w:val="18"/>
          <w:szCs w:val="18"/>
          <w:lang w:val="fr-FR"/>
        </w:rPr>
        <w:t>, Marc-Michel Rey, Genève, Edition de 1762, Livre 1, Chapitre 6, 6</w:t>
      </w:r>
      <w:r w:rsidRPr="00676758">
        <w:rPr>
          <w:rFonts w:ascii="Bodoni MT" w:hAnsi="Bodoni MT"/>
          <w:sz w:val="18"/>
          <w:szCs w:val="18"/>
          <w:vertAlign w:val="superscript"/>
          <w:lang w:val="fr-FR"/>
        </w:rPr>
        <w:t>ème</w:t>
      </w:r>
      <w:r w:rsidRPr="00676758">
        <w:rPr>
          <w:rFonts w:ascii="Bodoni MT" w:hAnsi="Bodoni MT"/>
          <w:sz w:val="18"/>
          <w:szCs w:val="18"/>
          <w:lang w:val="fr-FR"/>
        </w:rPr>
        <w:t xml:space="preserve"> §, page 28).</w:t>
      </w:r>
    </w:p>
  </w:footnote>
  <w:footnote w:id="5">
    <w:p w14:paraId="26D0A0A1" w14:textId="77777777" w:rsidR="00710B76" w:rsidRPr="00676758" w:rsidRDefault="00710B76" w:rsidP="00676758">
      <w:pPr>
        <w:adjustRightInd w:val="0"/>
        <w:snapToGrid w:val="0"/>
        <w:spacing w:after="0" w:line="240" w:lineRule="auto"/>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Ce premier volet de la rupture apportée par la pensée libérale Moderne, libère tout individu de toute sujétion morale ou politique non consentie par contrat. Parmi les déviations par rapport à l’idéal formulé par Rousseau, il y a la tendance à réduire la société à un nœud de contrats ou/et à limiter le comportement individuel à la recherche de la mise en œuvre de « ses » droits. On y reviendra.</w:t>
      </w:r>
    </w:p>
  </w:footnote>
  <w:footnote w:id="6">
    <w:p w14:paraId="2CAF03A0"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Quatrième principe in Manifeste Convivialiste, 2013, Paris, Le Bord de l’Eau, p. 27. NB L’italique est dans le texte du Manifeste.</w:t>
      </w:r>
    </w:p>
  </w:footnote>
  <w:footnote w:id="7">
    <w:p w14:paraId="512AE15F"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Souvent illustré par l’ouvrage de Jean-Antoine Caritat, marquis de Condorcet, 1795, </w:t>
      </w:r>
      <w:r w:rsidRPr="00676758">
        <w:rPr>
          <w:rFonts w:ascii="Bodoni MT" w:hAnsi="Bodoni MT"/>
          <w:i/>
          <w:sz w:val="18"/>
          <w:szCs w:val="18"/>
          <w:lang w:val="fr-FR"/>
        </w:rPr>
        <w:t>Esquisse d’un tableau historique des progrès de l’esprit humain</w:t>
      </w:r>
      <w:r w:rsidRPr="00676758">
        <w:rPr>
          <w:rFonts w:ascii="Bodoni MT" w:hAnsi="Bodoni MT"/>
          <w:sz w:val="18"/>
          <w:szCs w:val="18"/>
          <w:lang w:val="fr-FR"/>
        </w:rPr>
        <w:t>, Paris, Agasse [l’An III de la République Une et Indivisible – ouvrage posthume]</w:t>
      </w:r>
    </w:p>
  </w:footnote>
  <w:footnote w:id="8">
    <w:p w14:paraId="7514E7F4"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A l’infinitif chez J</w:t>
      </w:r>
      <w:r w:rsidRPr="00676758">
        <w:rPr>
          <w:rFonts w:ascii="Bodoni MT" w:hAnsi="Bodoni MT"/>
          <w:bCs/>
          <w:sz w:val="18"/>
          <w:szCs w:val="18"/>
          <w:lang w:val="fr-FR"/>
        </w:rPr>
        <w:t>acques Claude Marie Vincent, marquis de Gournay en 1753</w:t>
      </w:r>
      <w:r w:rsidRPr="00676758">
        <w:rPr>
          <w:rFonts w:ascii="Bodoni MT" w:hAnsi="Bodoni MT"/>
          <w:b/>
          <w:bCs/>
          <w:sz w:val="18"/>
          <w:szCs w:val="18"/>
          <w:lang w:val="fr-FR"/>
        </w:rPr>
        <w:t xml:space="preserve"> (</w:t>
      </w:r>
      <w:r w:rsidRPr="00676758">
        <w:rPr>
          <w:rFonts w:ascii="Bodoni MT" w:hAnsi="Bodoni MT"/>
          <w:sz w:val="18"/>
          <w:szCs w:val="18"/>
          <w:lang w:val="fr-FR"/>
        </w:rPr>
        <w:t>« </w:t>
      </w:r>
      <w:r w:rsidRPr="00676758">
        <w:rPr>
          <w:rFonts w:ascii="Bodoni MT" w:hAnsi="Bodoni MT"/>
          <w:i/>
          <w:iCs/>
          <w:sz w:val="18"/>
          <w:szCs w:val="18"/>
          <w:lang w:val="fr-FR"/>
        </w:rPr>
        <w:t>Ces deux mots, laisser faire et laisser passer, étant deux sources continuelles d’actions, seraient donc pour nous deux sources continuelles de richesses</w:t>
      </w:r>
      <w:r w:rsidRPr="00676758">
        <w:rPr>
          <w:rFonts w:ascii="Bodoni MT" w:hAnsi="Bodoni MT"/>
          <w:sz w:val="18"/>
          <w:szCs w:val="18"/>
          <w:lang w:val="fr-FR"/>
        </w:rPr>
        <w:t xml:space="preserve"> » la formule a été mises à l’impératif par les physiocrates (après sa mort en 1759) </w:t>
      </w:r>
    </w:p>
  </w:footnote>
  <w:footnote w:id="9">
    <w:p w14:paraId="3E1371CE" w14:textId="77777777" w:rsidR="00710B76" w:rsidRPr="00676758" w:rsidRDefault="00710B76" w:rsidP="00676758">
      <w:pPr>
        <w:pStyle w:val="Notedebasdepage"/>
        <w:adjustRightInd w:val="0"/>
        <w:snapToGrid w:val="0"/>
        <w:rPr>
          <w:rFonts w:ascii="Bodoni MT" w:hAnsi="Bodoni MT"/>
          <w:sz w:val="18"/>
          <w:szCs w:val="18"/>
          <w:lang w:val="en-GB"/>
        </w:rPr>
      </w:pPr>
      <w:r w:rsidRPr="00676758">
        <w:rPr>
          <w:rStyle w:val="Appelnotedebasdep"/>
          <w:rFonts w:ascii="Bodoni MT" w:hAnsi="Bodoni MT"/>
          <w:sz w:val="18"/>
          <w:szCs w:val="18"/>
        </w:rPr>
        <w:footnoteRef/>
      </w:r>
      <w:r w:rsidRPr="00676758">
        <w:rPr>
          <w:rFonts w:ascii="Bodoni MT" w:hAnsi="Bodoni MT"/>
          <w:sz w:val="18"/>
          <w:szCs w:val="18"/>
          <w:lang w:val="en-GB"/>
        </w:rPr>
        <w:t xml:space="preserve"> Adam Smith (1776) </w:t>
      </w:r>
      <w:r w:rsidRPr="00676758">
        <w:rPr>
          <w:rFonts w:ascii="Bodoni MT" w:hAnsi="Bodoni MT"/>
          <w:i/>
          <w:sz w:val="18"/>
          <w:szCs w:val="18"/>
          <w:lang w:val="en-GB"/>
        </w:rPr>
        <w:t>Inquiry into the Nature and Causes of the Wealth of Nations</w:t>
      </w:r>
      <w:r w:rsidRPr="00676758">
        <w:rPr>
          <w:rFonts w:ascii="Bodoni MT" w:hAnsi="Bodoni MT"/>
          <w:sz w:val="18"/>
          <w:szCs w:val="18"/>
          <w:lang w:val="en-GB"/>
        </w:rPr>
        <w:t>.</w:t>
      </w:r>
    </w:p>
  </w:footnote>
  <w:footnote w:id="10">
    <w:p w14:paraId="0B01B08C"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 </w:t>
      </w:r>
      <w:r w:rsidRPr="00676758">
        <w:rPr>
          <w:rFonts w:ascii="Bodoni MT" w:hAnsi="Bodoni MT"/>
          <w:i/>
          <w:sz w:val="18"/>
          <w:szCs w:val="18"/>
          <w:lang w:val="fr-FR"/>
        </w:rPr>
        <w:t xml:space="preserve">Nous ne nous adressons pas à leur humanité mais à leur égoïsme », </w:t>
      </w:r>
      <w:r w:rsidRPr="00676758">
        <w:rPr>
          <w:rFonts w:ascii="Bodoni MT" w:hAnsi="Bodoni MT"/>
          <w:sz w:val="18"/>
          <w:szCs w:val="18"/>
          <w:lang w:val="fr-FR"/>
        </w:rPr>
        <w:t xml:space="preserve">d’après Smith, </w:t>
      </w:r>
      <w:r w:rsidRPr="00676758">
        <w:rPr>
          <w:rFonts w:ascii="Bodoni MT" w:hAnsi="Bodoni MT"/>
          <w:i/>
          <w:sz w:val="18"/>
          <w:szCs w:val="18"/>
          <w:lang w:val="fr-FR"/>
        </w:rPr>
        <w:t xml:space="preserve">op.cit., </w:t>
      </w:r>
      <w:r w:rsidRPr="00676758">
        <w:rPr>
          <w:rFonts w:ascii="Bodoni MT" w:hAnsi="Bodoni MT"/>
          <w:sz w:val="18"/>
          <w:szCs w:val="18"/>
          <w:lang w:val="fr-FR"/>
        </w:rPr>
        <w:t xml:space="preserve">traduction française,  </w:t>
      </w:r>
      <w:r w:rsidRPr="00676758">
        <w:rPr>
          <w:rFonts w:ascii="Bodoni MT" w:hAnsi="Bodoni MT"/>
          <w:i/>
          <w:sz w:val="18"/>
          <w:szCs w:val="18"/>
          <w:lang w:val="fr-FR"/>
        </w:rPr>
        <w:t>Recherches sur la nature et la cause de la richesse des nations</w:t>
      </w:r>
      <w:r w:rsidRPr="00676758">
        <w:rPr>
          <w:rFonts w:ascii="Bodoni MT" w:hAnsi="Bodoni MT"/>
          <w:sz w:val="18"/>
          <w:szCs w:val="18"/>
          <w:lang w:val="fr-FR"/>
        </w:rPr>
        <w:t>, Paris, Gallimard, 1976, p. 48.</w:t>
      </w:r>
    </w:p>
  </w:footnote>
  <w:footnote w:id="11">
    <w:p w14:paraId="5ADEB3FD" w14:textId="77777777" w:rsidR="00710B76" w:rsidRPr="00676758" w:rsidRDefault="00710B76" w:rsidP="00676758">
      <w:pPr>
        <w:pStyle w:val="Notedebasdepage"/>
        <w:adjustRightInd w:val="0"/>
        <w:snapToGrid w:val="0"/>
        <w:rPr>
          <w:rFonts w:ascii="Bodoni MT" w:hAnsi="Bodoni MT"/>
          <w:sz w:val="18"/>
          <w:szCs w:val="18"/>
          <w:lang w:val="en-GB"/>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Coordination libérée de toute autorité et réalisée par une sorte de « main invisible » (Smith, op.cit., Livre IV, chap. </w:t>
      </w:r>
      <w:r w:rsidRPr="00676758">
        <w:rPr>
          <w:rFonts w:ascii="Bodoni MT" w:hAnsi="Bodoni MT"/>
          <w:sz w:val="18"/>
          <w:szCs w:val="18"/>
          <w:lang w:val="en-GB"/>
        </w:rPr>
        <w:t>II).</w:t>
      </w:r>
    </w:p>
  </w:footnote>
  <w:footnote w:id="12">
    <w:p w14:paraId="2CABD58A" w14:textId="77777777" w:rsidR="00710B76" w:rsidRPr="00676758" w:rsidRDefault="00710B76" w:rsidP="00676758">
      <w:pPr>
        <w:pStyle w:val="Notedebasdepage"/>
        <w:adjustRightInd w:val="0"/>
        <w:snapToGrid w:val="0"/>
        <w:rPr>
          <w:rFonts w:ascii="Bodoni MT" w:hAnsi="Bodoni MT"/>
          <w:sz w:val="18"/>
          <w:szCs w:val="18"/>
          <w:lang w:val="en-GB"/>
        </w:rPr>
      </w:pPr>
      <w:r w:rsidRPr="00676758">
        <w:rPr>
          <w:rStyle w:val="Appelnotedebasdep"/>
          <w:rFonts w:ascii="Bodoni MT" w:hAnsi="Bodoni MT"/>
          <w:sz w:val="18"/>
          <w:szCs w:val="18"/>
        </w:rPr>
        <w:footnoteRef/>
      </w:r>
      <w:r w:rsidRPr="00676758">
        <w:rPr>
          <w:rFonts w:ascii="Bodoni MT" w:hAnsi="Bodoni MT"/>
          <w:sz w:val="18"/>
          <w:szCs w:val="18"/>
          <w:lang w:val="en-GB"/>
        </w:rPr>
        <w:t xml:space="preserve"> Jeremy Bentham (1789) </w:t>
      </w:r>
      <w:r w:rsidRPr="00676758">
        <w:rPr>
          <w:rFonts w:ascii="Bodoni MT" w:hAnsi="Bodoni MT"/>
          <w:i/>
          <w:sz w:val="18"/>
          <w:szCs w:val="18"/>
          <w:lang w:val="en-GB"/>
        </w:rPr>
        <w:t>Introduction to the Principles of Moral and Legislation.</w:t>
      </w:r>
    </w:p>
  </w:footnote>
  <w:footnote w:id="13">
    <w:p w14:paraId="572BE6CC"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Un vaste monde sous domination occidentale. Celle-ci avait commencé au 16</w:t>
      </w:r>
      <w:r w:rsidRPr="00676758">
        <w:rPr>
          <w:rFonts w:ascii="Bodoni MT" w:hAnsi="Bodoni MT"/>
          <w:sz w:val="18"/>
          <w:szCs w:val="18"/>
          <w:vertAlign w:val="superscript"/>
          <w:lang w:val="fr-FR"/>
        </w:rPr>
        <w:t>ème</w:t>
      </w:r>
      <w:r w:rsidRPr="00676758">
        <w:rPr>
          <w:rFonts w:ascii="Bodoni MT" w:hAnsi="Bodoni MT"/>
          <w:sz w:val="18"/>
          <w:szCs w:val="18"/>
          <w:lang w:val="fr-FR"/>
        </w:rPr>
        <w:t xml:space="preserve"> siècle avec l’invasion hispano-portugaise de l’Amérique Latine, elle s’est poursuivie en Asie et en Amérique du Nord, puis par un partage de l’Afrique à la fin du 19</w:t>
      </w:r>
      <w:r w:rsidRPr="00676758">
        <w:rPr>
          <w:rFonts w:ascii="Bodoni MT" w:hAnsi="Bodoni MT"/>
          <w:sz w:val="18"/>
          <w:szCs w:val="18"/>
          <w:vertAlign w:val="superscript"/>
          <w:lang w:val="fr-FR"/>
        </w:rPr>
        <w:t>ème</w:t>
      </w:r>
      <w:r w:rsidRPr="00676758">
        <w:rPr>
          <w:rFonts w:ascii="Bodoni MT" w:hAnsi="Bodoni MT"/>
          <w:sz w:val="18"/>
          <w:szCs w:val="18"/>
          <w:lang w:val="fr-FR"/>
        </w:rPr>
        <w:t xml:space="preserve"> siècle, partage réalisé après que des millions d’esclaves africains ont été emmenés dans les colonies européennes américaines, même après leurs indépendances. Le principe d’égalité démocratique n’a pas été appliqué par les Occidentaux au-delà de leurs territoires métropolitains.</w:t>
      </w:r>
    </w:p>
  </w:footnote>
  <w:footnote w:id="14">
    <w:p w14:paraId="4A420DE1"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Manifeste Convivialiste, 2013, Paris, Le Nord de l’Eau, p. 26-27. NB Les italiques sont dans le texte du Manifeste.</w:t>
      </w:r>
    </w:p>
  </w:footnote>
  <w:footnote w:id="15">
    <w:p w14:paraId="631B4E8C"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Et se fonde sur une distinction absolue entre le sujet et l’objet, entre l’homme et la nature etc.</w:t>
      </w:r>
    </w:p>
  </w:footnote>
  <w:footnote w:id="16">
    <w:p w14:paraId="29A13A96"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C’est ce que font à leur manière la pensée complexe d’Edgar Morin ou encore la mésologie et l’emploi du tatralemne indien par Augustin Berque.</w:t>
      </w:r>
    </w:p>
  </w:footnote>
  <w:footnote w:id="17">
    <w:p w14:paraId="29514B49"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La soif de Modernité dans le vaste monde a été même surtout la soif de la technologie et de la révolution industrielle plus que de l’égalité démocratique. Au Japon, la Restauration Meiji, a ouvert la voie à la modernisation du pays en renforçant la mobilisation à l’aide du slogan</w:t>
      </w:r>
      <w:r w:rsidRPr="00676758">
        <w:rPr>
          <w:rStyle w:val="Appelnotedebasdep"/>
          <w:rFonts w:ascii="Bodoni MT" w:hAnsi="Bodoni MT"/>
          <w:sz w:val="18"/>
          <w:szCs w:val="18"/>
          <w:lang w:val="fr-FR"/>
        </w:rPr>
        <w:footnoteRef/>
      </w:r>
      <w:r w:rsidRPr="00676758">
        <w:rPr>
          <w:rFonts w:ascii="Bodoni MT" w:hAnsi="Bodoni MT"/>
          <w:sz w:val="18"/>
          <w:szCs w:val="18"/>
          <w:lang w:val="fr-FR"/>
        </w:rPr>
        <w:t xml:space="preserve">  </w:t>
      </w:r>
      <w:r w:rsidRPr="00676758">
        <w:rPr>
          <w:rFonts w:ascii="Bodoni MT" w:hAnsi="Bodoni MT"/>
          <w:i/>
          <w:sz w:val="18"/>
          <w:szCs w:val="18"/>
          <w:lang w:val="fr-FR"/>
        </w:rPr>
        <w:t xml:space="preserve">Technologie occidentale, Esprit japonais, </w:t>
      </w:r>
      <w:r w:rsidRPr="00676758">
        <w:rPr>
          <w:rFonts w:ascii="Bodoni MT" w:hAnsi="Bodoni MT"/>
          <w:sz w:val="18"/>
          <w:szCs w:val="18"/>
          <w:lang w:val="fr-FR"/>
        </w:rPr>
        <w:t>wakon yôsai</w:t>
      </w:r>
      <w:r w:rsidRPr="00676758">
        <w:rPr>
          <w:rFonts w:ascii="Bodoni MT" w:hAnsi="Bodoni MT"/>
          <w:i/>
          <w:sz w:val="18"/>
          <w:szCs w:val="18"/>
          <w:lang w:val="fr-FR"/>
        </w:rPr>
        <w:t xml:space="preserve"> </w:t>
      </w:r>
      <w:r w:rsidRPr="00676758">
        <w:rPr>
          <w:rStyle w:val="st"/>
          <w:rFonts w:ascii="Bodoni MT" w:hAnsi="Bodoni MT"/>
          <w:sz w:val="18"/>
          <w:szCs w:val="18"/>
        </w:rPr>
        <w:t>和魂洋</w:t>
      </w:r>
      <w:r w:rsidRPr="00676758">
        <w:rPr>
          <w:rStyle w:val="st"/>
          <w:rFonts w:ascii="Bodoni MT" w:eastAsia="MS Mincho" w:hAnsi="Bodoni MT" w:cs="MS Mincho"/>
          <w:sz w:val="18"/>
          <w:szCs w:val="18"/>
        </w:rPr>
        <w:t>才</w:t>
      </w:r>
      <w:r w:rsidRPr="00676758">
        <w:rPr>
          <w:rStyle w:val="st"/>
          <w:rFonts w:ascii="Bodoni MT" w:eastAsia="MS Mincho" w:hAnsi="Bodoni MT" w:cs="MS Mincho"/>
          <w:sz w:val="18"/>
          <w:szCs w:val="18"/>
          <w:lang w:val="fr-FR"/>
        </w:rPr>
        <w:t xml:space="preserve"> (</w:t>
      </w:r>
      <w:r w:rsidRPr="00676758">
        <w:rPr>
          <w:rFonts w:ascii="Bodoni MT" w:hAnsi="Bodoni MT"/>
          <w:sz w:val="18"/>
          <w:szCs w:val="18"/>
          <w:lang w:val="fr-FR"/>
        </w:rPr>
        <w:t xml:space="preserve">Créé semble-t-il en 1867 par Tadayasu Yoshikawa, </w:t>
      </w:r>
      <w:r w:rsidRPr="00676758">
        <w:rPr>
          <w:rFonts w:ascii="Bodoni MT" w:hAnsi="Bodoni MT"/>
          <w:sz w:val="18"/>
          <w:szCs w:val="18"/>
        </w:rPr>
        <w:t>吉川忠安</w:t>
      </w:r>
      <w:r w:rsidRPr="00676758">
        <w:rPr>
          <w:rFonts w:ascii="Bodoni MT" w:hAnsi="Bodoni MT"/>
          <w:sz w:val="18"/>
          <w:szCs w:val="18"/>
          <w:lang w:val="fr-FR"/>
        </w:rPr>
        <w:t xml:space="preserve">, sur le modèle de </w:t>
      </w:r>
      <w:r w:rsidRPr="00676758">
        <w:rPr>
          <w:rFonts w:ascii="Bodoni MT" w:hAnsi="Bodoni MT"/>
          <w:i/>
          <w:sz w:val="18"/>
          <w:szCs w:val="18"/>
          <w:lang w:val="fr-FR"/>
        </w:rPr>
        <w:t>wakon kansai</w:t>
      </w:r>
      <w:r w:rsidRPr="00676758">
        <w:rPr>
          <w:rFonts w:ascii="Bodoni MT" w:hAnsi="Bodoni MT"/>
          <w:sz w:val="18"/>
          <w:szCs w:val="18"/>
          <w:lang w:val="fr-FR"/>
        </w:rPr>
        <w:t xml:space="preserve">, </w:t>
      </w:r>
      <w:r w:rsidRPr="00676758">
        <w:rPr>
          <w:rFonts w:ascii="Bodoni MT" w:hAnsi="Bodoni MT"/>
          <w:sz w:val="18"/>
          <w:szCs w:val="18"/>
        </w:rPr>
        <w:t>和魂漢</w:t>
      </w:r>
      <w:r w:rsidRPr="00676758">
        <w:rPr>
          <w:rFonts w:ascii="Bodoni MT" w:eastAsia="MS Mincho" w:hAnsi="Bodoni MT" w:cs="MS Mincho"/>
          <w:sz w:val="18"/>
          <w:szCs w:val="18"/>
        </w:rPr>
        <w:t>才</w:t>
      </w:r>
      <w:r w:rsidRPr="00676758">
        <w:rPr>
          <w:rFonts w:ascii="Bodoni MT" w:eastAsia="MS Mincho" w:hAnsi="Bodoni MT" w:cs="MS Mincho"/>
          <w:sz w:val="18"/>
          <w:szCs w:val="18"/>
          <w:lang w:val="fr-FR"/>
        </w:rPr>
        <w:t xml:space="preserve"> </w:t>
      </w:r>
      <w:r w:rsidRPr="00676758">
        <w:rPr>
          <w:rFonts w:ascii="Bodoni MT" w:hAnsi="Bodoni MT"/>
          <w:sz w:val="18"/>
          <w:szCs w:val="18"/>
          <w:lang w:val="fr-FR"/>
        </w:rPr>
        <w:t xml:space="preserve">esprit japonais, érudition chinoise. Le slogan s’est popularisé après le traité de Shimonoseki de 1895) </w:t>
      </w:r>
      <w:r w:rsidRPr="00676758">
        <w:rPr>
          <w:rStyle w:val="st"/>
          <w:rFonts w:ascii="Bodoni MT" w:eastAsia="MS Mincho" w:hAnsi="Bodoni MT" w:cs="MS Mincho"/>
          <w:sz w:val="18"/>
          <w:szCs w:val="18"/>
          <w:lang w:val="fr-FR"/>
        </w:rPr>
        <w:t>sans mouvement de démocratisation populaire. Alors qu’</w:t>
      </w:r>
      <w:r w:rsidRPr="00676758">
        <w:rPr>
          <w:rFonts w:ascii="Bodoni MT" w:hAnsi="Bodoni MT"/>
          <w:sz w:val="18"/>
          <w:szCs w:val="18"/>
          <w:lang w:val="fr-FR"/>
        </w:rPr>
        <w:t>en France lors de la Révolution Française, les révolutionnaires criaient :</w:t>
      </w:r>
      <w:r w:rsidRPr="00676758">
        <w:rPr>
          <w:rStyle w:val="st"/>
          <w:rFonts w:ascii="Bodoni MT" w:eastAsia="MS Mincho" w:hAnsi="Bodoni MT" w:cs="MS Mincho"/>
          <w:sz w:val="18"/>
          <w:szCs w:val="18"/>
          <w:lang w:val="fr-FR"/>
        </w:rPr>
        <w:t xml:space="preserve"> « liberté, égalité, fraternité », et pour le moins, appelaient à la démocratie, à la souveraineté du peuple, à la citoyenneté célébrée par la Déclaration des droits de l’homme et du citoyen proclamé  en 1789. </w:t>
      </w:r>
      <w:r w:rsidRPr="00676758">
        <w:rPr>
          <w:rFonts w:ascii="Bodoni MT" w:hAnsi="Bodoni MT"/>
          <w:sz w:val="18"/>
          <w:szCs w:val="18"/>
          <w:lang w:val="fr-FR"/>
        </w:rPr>
        <w:t>On retrouve cette importance de la technique dans le slogan de Lénine dans la Russie des années 1920 qu’il combine pourtant au pouvoir du peuple « le communisme c’est l’électrification et les soviets ». La modernisation lancée en Chine par Deng Xiaoping en 1978 est tout autant une modernisation technico</w:t>
      </w:r>
      <w:r w:rsidRPr="00676758">
        <w:rPr>
          <w:rFonts w:ascii="Bodoni MT" w:hAnsi="Bodoni MT"/>
          <w:sz w:val="18"/>
          <w:szCs w:val="18"/>
          <w:lang w:val="fr-FR"/>
        </w:rPr>
        <w:softHyphen/>
        <w:t xml:space="preserve">-économique sans transformation politique, vers le capitalisme tout en maintenant le communisme appliquant une formule qu’il avait énoncé en 1960 : « Peu importe qu’un chat soit blanc ou noir, s’il attrape la souris, c’est un bon chat, </w:t>
      </w:r>
      <w:r w:rsidRPr="00676758">
        <w:rPr>
          <w:rFonts w:ascii="Bodoni MT" w:hAnsi="Bodoni MT"/>
          <w:sz w:val="18"/>
          <w:szCs w:val="18"/>
        </w:rPr>
        <w:t>不管黑猫白猫</w:t>
      </w:r>
      <w:r w:rsidRPr="00676758">
        <w:rPr>
          <w:rFonts w:ascii="Bodoni MT" w:hAnsi="Bodoni MT"/>
          <w:sz w:val="18"/>
          <w:szCs w:val="18"/>
          <w:lang w:val="fr-FR"/>
        </w:rPr>
        <w:t>，</w:t>
      </w:r>
      <w:r w:rsidRPr="00676758">
        <w:rPr>
          <w:rFonts w:ascii="Bodoni MT" w:hAnsi="Bodoni MT"/>
          <w:sz w:val="18"/>
          <w:szCs w:val="18"/>
        </w:rPr>
        <w:t>捉到老鼠就是好猫</w:t>
      </w:r>
      <w:r w:rsidRPr="00676758">
        <w:rPr>
          <w:rFonts w:ascii="Bodoni MT" w:hAnsi="Bodoni MT"/>
          <w:sz w:val="18"/>
          <w:szCs w:val="18"/>
          <w:lang w:val="fr-FR"/>
        </w:rPr>
        <w:t>.»</w:t>
      </w:r>
    </w:p>
  </w:footnote>
  <w:footnote w:id="18">
    <w:p w14:paraId="2EC1EB3D"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Michel Foucault, 1966, </w:t>
      </w:r>
      <w:r w:rsidRPr="00676758">
        <w:rPr>
          <w:rFonts w:ascii="Bodoni MT" w:hAnsi="Bodoni MT"/>
          <w:i/>
          <w:sz w:val="18"/>
          <w:szCs w:val="18"/>
          <w:lang w:val="fr-FR"/>
        </w:rPr>
        <w:t xml:space="preserve">Les mots et les choses, </w:t>
      </w:r>
      <w:r w:rsidRPr="00676758">
        <w:rPr>
          <w:rFonts w:ascii="Bodoni MT" w:hAnsi="Bodoni MT"/>
          <w:sz w:val="18"/>
          <w:szCs w:val="18"/>
          <w:lang w:val="fr-FR"/>
        </w:rPr>
        <w:t>Paris, Gallimard.</w:t>
      </w:r>
    </w:p>
  </w:footnote>
  <w:footnote w:id="19">
    <w:p w14:paraId="606A5415"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Ivan Illich 1973 </w:t>
      </w:r>
      <w:r w:rsidRPr="00676758">
        <w:rPr>
          <w:rFonts w:ascii="Bodoni MT" w:hAnsi="Bodoni MT"/>
          <w:i/>
          <w:sz w:val="18"/>
          <w:szCs w:val="18"/>
          <w:lang w:val="fr-FR"/>
        </w:rPr>
        <w:t xml:space="preserve">La convivialité, </w:t>
      </w:r>
      <w:r w:rsidRPr="00676758">
        <w:rPr>
          <w:rFonts w:ascii="Bodoni MT" w:hAnsi="Bodoni MT"/>
          <w:sz w:val="18"/>
          <w:szCs w:val="18"/>
          <w:lang w:val="fr-FR"/>
        </w:rPr>
        <w:t xml:space="preserve">Paris, Le Seuil. C’est une version remaniée par l’auteur de : Ivan Illich, </w:t>
      </w:r>
      <w:r w:rsidRPr="00676758">
        <w:rPr>
          <w:rFonts w:ascii="Bodoni MT" w:hAnsi="Bodoni MT"/>
          <w:i/>
          <w:sz w:val="18"/>
          <w:szCs w:val="18"/>
          <w:lang w:val="fr-FR"/>
        </w:rPr>
        <w:t xml:space="preserve">Tools for conviviality, </w:t>
      </w:r>
      <w:r w:rsidRPr="00676758">
        <w:rPr>
          <w:rFonts w:ascii="Bodoni MT" w:hAnsi="Bodoni MT"/>
          <w:sz w:val="18"/>
          <w:szCs w:val="18"/>
          <w:lang w:val="fr-FR"/>
        </w:rPr>
        <w:t>New York, Harper &amp;Row. Il en avait déjà présenté les idées de base dans un n° de la revue Esprit de mars 1972 où son article « inverser les institutions », p. 323- 366, était mis en débat. IIlich y disait appeler convivialité l’inverse de la productivité fustigeant le technocrate et le bureaucrate.</w:t>
      </w:r>
    </w:p>
  </w:footnote>
  <w:footnote w:id="20">
    <w:p w14:paraId="6A288A0F" w14:textId="77777777" w:rsidR="00710B76" w:rsidRPr="00676758" w:rsidRDefault="00710B76" w:rsidP="00676758">
      <w:pPr>
        <w:adjustRightInd w:val="0"/>
        <w:snapToGrid w:val="0"/>
        <w:spacing w:after="0" w:line="240" w:lineRule="auto"/>
        <w:rPr>
          <w:rFonts w:ascii="Bodoni MT" w:hAnsi="Bodoni MT" w:cs="Times New Roman"/>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w:t>
      </w:r>
      <w:r w:rsidRPr="00676758">
        <w:rPr>
          <w:rFonts w:ascii="Bodoni MT" w:hAnsi="Bodoni MT" w:cs="Times New Roman"/>
          <w:sz w:val="18"/>
          <w:szCs w:val="18"/>
          <w:lang w:val="fr-FR"/>
        </w:rPr>
        <w:t xml:space="preserve">« l’esclavage humain n’a pas été aboli, mais en a reçu figure nouvelle. Car, passé un certain seuil, l’outil de serviteur devient despote », </w:t>
      </w:r>
      <w:r w:rsidRPr="00676758">
        <w:rPr>
          <w:rFonts w:ascii="Bodoni MT" w:hAnsi="Bodoni MT" w:cs="Times New Roman"/>
          <w:i/>
          <w:sz w:val="18"/>
          <w:szCs w:val="18"/>
          <w:lang w:val="fr-FR"/>
        </w:rPr>
        <w:t>op.cit,</w:t>
      </w:r>
      <w:r w:rsidRPr="00676758">
        <w:rPr>
          <w:rFonts w:ascii="Bodoni MT" w:hAnsi="Bodoni MT" w:cs="Times New Roman"/>
          <w:sz w:val="18"/>
          <w:szCs w:val="18"/>
          <w:lang w:val="fr-FR"/>
        </w:rPr>
        <w:t xml:space="preserve"> p.13</w:t>
      </w:r>
    </w:p>
  </w:footnote>
  <w:footnote w:id="21">
    <w:p w14:paraId="304558E3"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On sait que Rousseau souhaitait la démocratie directe et la mise en œuvre directement par les citoyens du contrat social., inspiré de la démocratie athénienne et de la République de Genève dont il était citoyen.</w:t>
      </w:r>
    </w:p>
  </w:footnote>
  <w:footnote w:id="22">
    <w:p w14:paraId="6F6FC478" w14:textId="77777777" w:rsidR="00710B76" w:rsidRPr="00676758" w:rsidRDefault="00710B76" w:rsidP="00676758">
      <w:pPr>
        <w:adjustRightInd w:val="0"/>
        <w:snapToGrid w:val="0"/>
        <w:spacing w:after="0" w:line="240" w:lineRule="auto"/>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Cette idéologie est en particulier rattachée en France à Pierre Joseph Proudhon. Il s’est fait connaître en 1840 par </w:t>
      </w:r>
      <w:r w:rsidRPr="00676758">
        <w:rPr>
          <w:rFonts w:ascii="Bodoni MT" w:eastAsia="Times New Roman" w:hAnsi="Bodoni MT" w:cs="Times New Roman"/>
          <w:i/>
          <w:iCs/>
          <w:sz w:val="18"/>
          <w:szCs w:val="18"/>
          <w:lang w:val="fr-FR"/>
        </w:rPr>
        <w:t>Qu'est-ce que la propriété ?</w:t>
      </w:r>
      <w:r w:rsidRPr="00676758">
        <w:rPr>
          <w:rFonts w:ascii="Bodoni MT" w:eastAsia="Times New Roman" w:hAnsi="Bodoni MT" w:cs="Times New Roman"/>
          <w:sz w:val="18"/>
          <w:szCs w:val="18"/>
          <w:lang w:val="fr-FR"/>
        </w:rPr>
        <w:t xml:space="preserve"> (c’est le vol) et tout autour de lui s’animait un mouvement social renforcé par des écrits ultérieurs comme en 1846, </w:t>
      </w:r>
      <w:r w:rsidRPr="00676758">
        <w:rPr>
          <w:rFonts w:ascii="Bodoni MT" w:eastAsia="Times New Roman" w:hAnsi="Bodoni MT" w:cs="Times New Roman"/>
          <w:i/>
          <w:iCs/>
          <w:sz w:val="18"/>
          <w:szCs w:val="18"/>
          <w:lang w:val="fr-FR"/>
        </w:rPr>
        <w:t>Système des contradictions économiques ou philosophie de la misère</w:t>
      </w:r>
      <w:r w:rsidRPr="00676758">
        <w:rPr>
          <w:rFonts w:ascii="Bodoni MT" w:eastAsia="Times New Roman" w:hAnsi="Bodoni MT" w:cs="Times New Roman"/>
          <w:sz w:val="18"/>
          <w:szCs w:val="18"/>
          <w:lang w:val="fr-FR"/>
        </w:rPr>
        <w:t xml:space="preserve"> .</w:t>
      </w:r>
    </w:p>
  </w:footnote>
  <w:footnote w:id="23">
    <w:p w14:paraId="2DD11ECA"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Dont des mouvements libertaires.</w:t>
      </w:r>
    </w:p>
  </w:footnote>
  <w:footnote w:id="24">
    <w:p w14:paraId="4A96F423"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Pierre Leroux en France définit clairement socialisme par opposition à individualisme (Pierre Leroux, 1839, </w:t>
      </w:r>
      <w:r w:rsidRPr="00676758">
        <w:rPr>
          <w:rFonts w:ascii="Bodoni MT" w:hAnsi="Bodoni MT"/>
          <w:i/>
          <w:sz w:val="18"/>
          <w:szCs w:val="18"/>
          <w:lang w:val="fr-FR"/>
        </w:rPr>
        <w:t>De L’humanité</w:t>
      </w:r>
      <w:r w:rsidRPr="00676758">
        <w:rPr>
          <w:rFonts w:ascii="Bodoni MT" w:hAnsi="Bodoni MT"/>
          <w:sz w:val="18"/>
          <w:szCs w:val="18"/>
          <w:lang w:val="fr-FR"/>
        </w:rPr>
        <w:t>).</w:t>
      </w:r>
    </w:p>
  </w:footnote>
  <w:footnote w:id="25">
    <w:p w14:paraId="1C20CADE" w14:textId="77777777" w:rsidR="00710B76" w:rsidRPr="00676758" w:rsidRDefault="00710B76" w:rsidP="00676758">
      <w:pPr>
        <w:adjustRightInd w:val="0"/>
        <w:snapToGrid w:val="0"/>
        <w:spacing w:after="0" w:line="240" w:lineRule="auto"/>
        <w:jc w:val="both"/>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Les révolutions de 1848 en Europe, dénommées « printemps des peuples » ont été centrées sur les affirmations de souverainetés nationales des peuples et la démocratisation parlementaire ; elles ont aussi donné une première visibilité à des revendications socialistes. En France le tout nouveau gouvernement de la 2</w:t>
      </w:r>
      <w:r w:rsidRPr="00676758">
        <w:rPr>
          <w:rFonts w:ascii="Bodoni MT" w:hAnsi="Bodoni MT"/>
          <w:sz w:val="18"/>
          <w:szCs w:val="18"/>
          <w:vertAlign w:val="superscript"/>
          <w:lang w:val="fr-FR"/>
        </w:rPr>
        <w:t>ème</w:t>
      </w:r>
      <w:r w:rsidRPr="00676758">
        <w:rPr>
          <w:rFonts w:ascii="Bodoni MT" w:hAnsi="Bodoni MT"/>
          <w:sz w:val="18"/>
          <w:szCs w:val="18"/>
          <w:lang w:val="fr-FR"/>
        </w:rPr>
        <w:t xml:space="preserve"> République doit faire face à une pétition ouvrière réclamant le droit au travail.</w:t>
      </w:r>
    </w:p>
  </w:footnote>
  <w:footnote w:id="26">
    <w:p w14:paraId="31136C8F"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Léon Bourgeois, 1896, </w:t>
      </w:r>
      <w:r w:rsidRPr="00676758">
        <w:rPr>
          <w:rFonts w:ascii="Bodoni MT" w:hAnsi="Bodoni MT"/>
          <w:i/>
          <w:sz w:val="18"/>
          <w:szCs w:val="18"/>
          <w:lang w:val="fr-FR"/>
        </w:rPr>
        <w:t>Solidarité,</w:t>
      </w:r>
      <w:r w:rsidRPr="00676758">
        <w:rPr>
          <w:rFonts w:ascii="Bodoni MT" w:hAnsi="Bodoni MT"/>
          <w:sz w:val="18"/>
          <w:szCs w:val="18"/>
          <w:lang w:val="fr-FR"/>
        </w:rPr>
        <w:t xml:space="preserve"> Paris Armand Colin et Cie, p.27.</w:t>
      </w:r>
    </w:p>
  </w:footnote>
  <w:footnote w:id="27">
    <w:p w14:paraId="51386F7B" w14:textId="77777777" w:rsidR="00710B76" w:rsidRPr="00676758" w:rsidRDefault="00710B76" w:rsidP="00676758">
      <w:pPr>
        <w:adjustRightInd w:val="0"/>
        <w:snapToGrid w:val="0"/>
        <w:spacing w:after="0" w:line="240" w:lineRule="auto"/>
        <w:jc w:val="both"/>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Augustin Berque souligne autrement ce qui fait que l’humain, est un homme nécessairement relié. Il se réfère à la distinction dans la langue japonaise entre « homme » « </w:t>
      </w:r>
      <w:r w:rsidRPr="00676758">
        <w:rPr>
          <w:rFonts w:ascii="Bodoni MT" w:hAnsi="Bodoni MT"/>
          <w:sz w:val="18"/>
          <w:szCs w:val="18"/>
          <w:lang w:val="fr-FR"/>
        </w:rPr>
        <w:t>人</w:t>
      </w:r>
      <w:r w:rsidRPr="00676758">
        <w:rPr>
          <w:rFonts w:ascii="Bodoni MT" w:hAnsi="Bodoni MT"/>
          <w:sz w:val="18"/>
          <w:szCs w:val="18"/>
          <w:lang w:val="fr-FR"/>
        </w:rPr>
        <w:t xml:space="preserve"> » </w:t>
      </w:r>
      <w:r w:rsidRPr="00676758">
        <w:rPr>
          <w:rFonts w:ascii="Bodoni MT" w:hAnsi="Bodoni MT"/>
          <w:i/>
          <w:sz w:val="18"/>
          <w:szCs w:val="18"/>
          <w:lang w:val="fr-FR"/>
        </w:rPr>
        <w:t xml:space="preserve">hito </w:t>
      </w:r>
      <w:r w:rsidRPr="00676758">
        <w:rPr>
          <w:rFonts w:ascii="Bodoni MT" w:hAnsi="Bodoni MT"/>
          <w:sz w:val="18"/>
          <w:szCs w:val="18"/>
          <w:lang w:val="fr-FR"/>
        </w:rPr>
        <w:t>et « être humain » « </w:t>
      </w:r>
      <w:r w:rsidRPr="00676758">
        <w:rPr>
          <w:rFonts w:ascii="Bodoni MT" w:hAnsi="Bodoni MT"/>
          <w:sz w:val="18"/>
          <w:szCs w:val="18"/>
          <w:lang w:val="fr-FR"/>
        </w:rPr>
        <w:t>人間</w:t>
      </w:r>
      <w:r w:rsidRPr="00676758">
        <w:rPr>
          <w:rFonts w:ascii="Bodoni MT" w:hAnsi="Bodoni MT"/>
          <w:sz w:val="18"/>
          <w:szCs w:val="18"/>
          <w:lang w:val="fr-FR"/>
        </w:rPr>
        <w:t xml:space="preserve"> » </w:t>
      </w:r>
      <w:r w:rsidRPr="00676758">
        <w:rPr>
          <w:rFonts w:ascii="Bodoni MT" w:hAnsi="Bodoni MT"/>
          <w:i/>
          <w:sz w:val="18"/>
          <w:szCs w:val="18"/>
          <w:lang w:val="fr-FR"/>
        </w:rPr>
        <w:t>ningen</w:t>
      </w:r>
      <w:r w:rsidRPr="00676758">
        <w:rPr>
          <w:rFonts w:ascii="Bodoni MT" w:hAnsi="Bodoni MT"/>
          <w:sz w:val="18"/>
          <w:szCs w:val="18"/>
          <w:lang w:val="fr-FR"/>
        </w:rPr>
        <w:t xml:space="preserve">. Il souligne que « être humain », combine </w:t>
      </w:r>
      <w:r w:rsidRPr="00676758">
        <w:rPr>
          <w:rFonts w:ascii="Bodoni MT" w:hAnsi="Bodoni MT"/>
          <w:i/>
          <w:sz w:val="18"/>
          <w:szCs w:val="18"/>
          <w:lang w:val="fr-FR"/>
        </w:rPr>
        <w:t xml:space="preserve">hito </w:t>
      </w:r>
      <w:r w:rsidRPr="00676758">
        <w:rPr>
          <w:rFonts w:ascii="Bodoni MT" w:hAnsi="Bodoni MT"/>
          <w:sz w:val="18"/>
          <w:szCs w:val="18"/>
          <w:lang w:val="fr-FR"/>
        </w:rPr>
        <w:t>et</w:t>
      </w:r>
      <w:r w:rsidRPr="00676758">
        <w:rPr>
          <w:rFonts w:ascii="Bodoni MT" w:hAnsi="Bodoni MT"/>
          <w:i/>
          <w:sz w:val="18"/>
          <w:szCs w:val="18"/>
          <w:lang w:val="fr-FR"/>
        </w:rPr>
        <w:t xml:space="preserve"> aida</w:t>
      </w:r>
      <w:r w:rsidRPr="00676758">
        <w:rPr>
          <w:rFonts w:ascii="Bodoni MT" w:hAnsi="Bodoni MT"/>
          <w:sz w:val="18"/>
          <w:szCs w:val="18"/>
          <w:lang w:val="fr-FR"/>
        </w:rPr>
        <w:t>, c’est-à-dire</w:t>
      </w:r>
      <w:r w:rsidRPr="00676758">
        <w:rPr>
          <w:rStyle w:val="Appelnotedebasdep"/>
          <w:rFonts w:ascii="Bodoni MT" w:hAnsi="Bodoni MT"/>
          <w:sz w:val="18"/>
          <w:szCs w:val="18"/>
          <w:lang w:val="fr-FR"/>
        </w:rPr>
        <w:footnoteRef/>
      </w:r>
      <w:r w:rsidRPr="00676758">
        <w:rPr>
          <w:rFonts w:ascii="Bodoni MT" w:hAnsi="Bodoni MT"/>
          <w:sz w:val="18"/>
          <w:szCs w:val="18"/>
          <w:lang w:val="fr-FR"/>
        </w:rPr>
        <w:t xml:space="preserve"> combine la part individuelle (hito) de l’humain et (aida) sa part relationnelle (voir Augustin Berque, 2014, Poétique de la Terre, Paris, Armand Colin, p.91 où il se réfère à l’interprétation qu’en a donné Tetsurô Watsuji dans son </w:t>
      </w:r>
      <w:r w:rsidRPr="00676758">
        <w:rPr>
          <w:rFonts w:ascii="Bodoni MT" w:hAnsi="Bodoni MT"/>
          <w:i/>
          <w:sz w:val="18"/>
          <w:szCs w:val="18"/>
          <w:lang w:val="fr-FR"/>
        </w:rPr>
        <w:t>Ethique</w:t>
      </w:r>
      <w:r w:rsidRPr="00676758">
        <w:rPr>
          <w:rFonts w:ascii="Bodoni MT" w:hAnsi="Bodoni MT"/>
          <w:sz w:val="18"/>
          <w:szCs w:val="18"/>
          <w:lang w:val="fr-FR"/>
        </w:rPr>
        <w:t>).</w:t>
      </w:r>
    </w:p>
  </w:footnote>
  <w:footnote w:id="28">
    <w:p w14:paraId="7D19B119"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Manifeste Convivialiste, 2013, Paris, Le Bord de l’Eau, p. 26.</w:t>
      </w:r>
    </w:p>
  </w:footnote>
  <w:footnote w:id="29">
    <w:p w14:paraId="5DAC101B"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Le terme remplace celui de post-moderne dans Zygmut Bauman, 1998, </w:t>
      </w:r>
      <w:r w:rsidRPr="00676758">
        <w:rPr>
          <w:rFonts w:ascii="Bodoni MT" w:hAnsi="Bodoni MT"/>
          <w:i/>
          <w:iCs/>
          <w:sz w:val="18"/>
          <w:szCs w:val="18"/>
          <w:lang w:val="fr-FR"/>
        </w:rPr>
        <w:t>Work, consumerism and the new poor</w:t>
      </w:r>
      <w:r w:rsidRPr="00676758">
        <w:rPr>
          <w:rFonts w:ascii="Bodoni MT" w:hAnsi="Bodoni MT"/>
          <w:sz w:val="18"/>
          <w:szCs w:val="18"/>
          <w:lang w:val="fr-FR"/>
        </w:rPr>
        <w:t>. Philadelphia, Open University Press  (</w:t>
      </w:r>
      <w:r w:rsidRPr="00676758">
        <w:rPr>
          <w:rFonts w:ascii="Bodoni MT" w:hAnsi="Bodoni MT"/>
          <w:sz w:val="18"/>
          <w:szCs w:val="18"/>
        </w:rPr>
        <w:t>『新しい貧困</w:t>
      </w:r>
      <w:r w:rsidRPr="00676758">
        <w:rPr>
          <w:rFonts w:ascii="Times New Roman" w:hAnsi="Times New Roman" w:cs="Times New Roman"/>
          <w:sz w:val="18"/>
          <w:szCs w:val="18"/>
          <w:lang w:val="fr-FR"/>
        </w:rPr>
        <w:t>――</w:t>
      </w:r>
      <w:r w:rsidRPr="00676758">
        <w:rPr>
          <w:rFonts w:ascii="Bodoni MT" w:hAnsi="Bodoni MT"/>
          <w:sz w:val="18"/>
          <w:szCs w:val="18"/>
        </w:rPr>
        <w:t>労働、消費主義、ニュープア』、</w:t>
      </w:r>
      <w:r w:rsidRPr="00B62854">
        <w:rPr>
          <w:rFonts w:ascii="Bodoni MT" w:hAnsi="Bodoni MT"/>
          <w:sz w:val="18"/>
          <w:szCs w:val="18"/>
        </w:rPr>
        <w:t>伊藤茂</w:t>
      </w:r>
      <w:r w:rsidRPr="00676758">
        <w:rPr>
          <w:rFonts w:ascii="Bodoni MT" w:hAnsi="Bodoni MT"/>
          <w:sz w:val="18"/>
          <w:szCs w:val="18"/>
        </w:rPr>
        <w:t>訳、</w:t>
      </w:r>
      <w:r w:rsidRPr="00B62854">
        <w:rPr>
          <w:rFonts w:ascii="Bodoni MT" w:hAnsi="Bodoni MT"/>
          <w:sz w:val="18"/>
          <w:szCs w:val="18"/>
        </w:rPr>
        <w:t>青土社</w:t>
      </w:r>
      <w:r w:rsidRPr="00676758">
        <w:rPr>
          <w:rFonts w:ascii="Bodoni MT" w:hAnsi="Bodoni MT"/>
          <w:sz w:val="18"/>
          <w:szCs w:val="18"/>
          <w:lang w:val="fr-FR"/>
        </w:rPr>
        <w:t>, 2008</w:t>
      </w:r>
      <w:r w:rsidRPr="00676758">
        <w:rPr>
          <w:rFonts w:ascii="Bodoni MT" w:eastAsia="MS Mincho" w:hAnsi="Bodoni MT" w:cs="MS Mincho"/>
          <w:sz w:val="18"/>
          <w:szCs w:val="18"/>
        </w:rPr>
        <w:t>年</w:t>
      </w:r>
      <w:r w:rsidRPr="00676758">
        <w:rPr>
          <w:rFonts w:ascii="Bodoni MT" w:hAnsi="Bodoni MT"/>
          <w:sz w:val="18"/>
          <w:szCs w:val="18"/>
          <w:lang w:val="fr-FR"/>
        </w:rPr>
        <w:t xml:space="preserve">) et donne lieu à un ouvrage Zygmut Bauman, 2000, </w:t>
      </w:r>
      <w:r w:rsidRPr="00676758">
        <w:rPr>
          <w:rFonts w:ascii="Bodoni MT" w:hAnsi="Bodoni MT"/>
          <w:i/>
          <w:iCs/>
          <w:sz w:val="18"/>
          <w:szCs w:val="18"/>
          <w:lang w:val="fr-FR"/>
        </w:rPr>
        <w:t>Liquid Modernity</w:t>
      </w:r>
      <w:r w:rsidRPr="00676758">
        <w:rPr>
          <w:rFonts w:ascii="Bodoni MT" w:hAnsi="Bodoni MT"/>
          <w:sz w:val="18"/>
          <w:szCs w:val="18"/>
          <w:lang w:val="fr-FR"/>
        </w:rPr>
        <w:t>. Cambridge, Polity press (</w:t>
      </w:r>
      <w:r w:rsidRPr="00676758">
        <w:rPr>
          <w:rFonts w:ascii="Bodoni MT" w:hAnsi="Bodoni MT"/>
          <w:sz w:val="18"/>
          <w:szCs w:val="18"/>
        </w:rPr>
        <w:t>『リキッド・モダニティ</w:t>
      </w:r>
      <w:r w:rsidRPr="00676758">
        <w:rPr>
          <w:rFonts w:ascii="Times New Roman" w:hAnsi="Times New Roman" w:cs="Times New Roman"/>
          <w:sz w:val="18"/>
          <w:szCs w:val="18"/>
          <w:lang w:val="fr-FR"/>
        </w:rPr>
        <w:t>――</w:t>
      </w:r>
      <w:r w:rsidRPr="00676758">
        <w:rPr>
          <w:rFonts w:ascii="Bodoni MT" w:hAnsi="Bodoni MT"/>
          <w:sz w:val="18"/>
          <w:szCs w:val="18"/>
        </w:rPr>
        <w:t>液状化する社会』、森田典正訳、大月書店</w:t>
      </w:r>
      <w:r w:rsidRPr="00676758">
        <w:rPr>
          <w:rFonts w:ascii="Bodoni MT" w:hAnsi="Bodoni MT"/>
          <w:sz w:val="18"/>
          <w:szCs w:val="18"/>
          <w:lang w:val="fr-FR"/>
        </w:rPr>
        <w:t>, 2001</w:t>
      </w:r>
      <w:r w:rsidRPr="00676758">
        <w:rPr>
          <w:rFonts w:ascii="Bodoni MT" w:eastAsia="MS Mincho" w:hAnsi="Bodoni MT" w:cs="MS Mincho"/>
          <w:sz w:val="18"/>
          <w:szCs w:val="18"/>
        </w:rPr>
        <w:t>年</w:t>
      </w:r>
      <w:r w:rsidRPr="00676758">
        <w:rPr>
          <w:rFonts w:ascii="Bodoni MT" w:eastAsia="MS Mincho" w:hAnsi="Bodoni MT" w:cs="MS Mincho"/>
          <w:sz w:val="18"/>
          <w:szCs w:val="18"/>
          <w:lang w:val="fr-FR"/>
        </w:rPr>
        <w:t>)</w:t>
      </w:r>
      <w:r w:rsidRPr="00676758">
        <w:rPr>
          <w:rFonts w:ascii="Bodoni MT" w:hAnsi="Bodoni MT"/>
          <w:sz w:val="18"/>
          <w:szCs w:val="18"/>
          <w:lang w:val="fr-FR"/>
        </w:rPr>
        <w:t>.</w:t>
      </w:r>
    </w:p>
  </w:footnote>
  <w:footnote w:id="30">
    <w:p w14:paraId="2CF2B7BF"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Terme qu’elle emploie dans une interview à </w:t>
      </w:r>
      <w:r w:rsidRPr="00676758">
        <w:rPr>
          <w:rStyle w:val="lev"/>
          <w:rFonts w:ascii="Bodoni MT" w:hAnsi="Bodoni MT"/>
          <w:b w:val="0"/>
          <w:i/>
          <w:sz w:val="18"/>
          <w:szCs w:val="18"/>
          <w:lang w:val="fr-FR"/>
        </w:rPr>
        <w:t>Women's Own</w:t>
      </w:r>
      <w:r w:rsidRPr="00676758">
        <w:rPr>
          <w:rStyle w:val="lev"/>
          <w:rFonts w:ascii="Bodoni MT" w:hAnsi="Bodoni MT"/>
          <w:b w:val="0"/>
          <w:sz w:val="18"/>
          <w:szCs w:val="18"/>
          <w:lang w:val="fr-FR"/>
        </w:rPr>
        <w:t xml:space="preserve"> en 1987. Elle est aussi connue comme TINA, selon le slogan souvent répété : There Is No Alternative. Pas d’alternative au libre marché. Elle est encore premier ministre quand en 1989 la chute du Mur de Berlin annonce la disparition du « socialisme réel » et la victoire supposée définitive du marché.</w:t>
      </w:r>
    </w:p>
  </w:footnote>
  <w:footnote w:id="31">
    <w:p w14:paraId="767FEF5A"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Conséquence du tournant provoqué par Marx et Engels en 1847 et illustré par la nouvelle devise « Prolétaires de tous les pays unissez-vous », bien sûr pour combattre la bourgeoisie qui vous exploite et mener la lutte des classes.</w:t>
      </w:r>
    </w:p>
  </w:footnote>
  <w:footnote w:id="32">
    <w:p w14:paraId="250E4F26"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Marx et Engels, dans  </w:t>
      </w:r>
      <w:r w:rsidRPr="00676758">
        <w:rPr>
          <w:rFonts w:ascii="Bodoni MT" w:hAnsi="Bodoni MT"/>
          <w:i/>
          <w:sz w:val="18"/>
          <w:szCs w:val="18"/>
          <w:lang w:val="fr-FR"/>
        </w:rPr>
        <w:t>La sainte famille</w:t>
      </w:r>
      <w:r w:rsidRPr="00676758">
        <w:rPr>
          <w:rFonts w:ascii="Bodoni MT" w:hAnsi="Bodoni MT"/>
          <w:sz w:val="18"/>
          <w:szCs w:val="18"/>
          <w:lang w:val="fr-FR"/>
        </w:rPr>
        <w:t xml:space="preserve"> (Friedrich Engels und Karl Marx, 1845, </w:t>
      </w:r>
      <w:r w:rsidRPr="00676758">
        <w:rPr>
          <w:rFonts w:ascii="Bodoni MT" w:hAnsi="Bodoni MT"/>
          <w:bCs/>
          <w:i/>
          <w:sz w:val="18"/>
          <w:szCs w:val="18"/>
          <w:lang w:val="fr-FR"/>
        </w:rPr>
        <w:t>Die heilige Familie, oder, Kritik der kritischen Kritik : gegen Bruno Bauer &amp; Consorten</w:t>
      </w:r>
      <w:r w:rsidRPr="00676758">
        <w:rPr>
          <w:rFonts w:ascii="Bodoni MT" w:hAnsi="Bodoni MT"/>
          <w:bCs/>
          <w:sz w:val="18"/>
          <w:szCs w:val="18"/>
          <w:lang w:val="fr-FR"/>
        </w:rPr>
        <w:t>, Frankfurt a.M,</w:t>
      </w:r>
      <w:r w:rsidRPr="00676758">
        <w:rPr>
          <w:rFonts w:ascii="Bodoni MT" w:hAnsi="Bodoni MT"/>
          <w:b/>
          <w:bCs/>
          <w:sz w:val="18"/>
          <w:szCs w:val="18"/>
          <w:lang w:val="fr-FR"/>
        </w:rPr>
        <w:t xml:space="preserve"> </w:t>
      </w:r>
      <w:r w:rsidRPr="00676758">
        <w:rPr>
          <w:rFonts w:ascii="Bodoni MT" w:hAnsi="Bodoni MT"/>
          <w:sz w:val="18"/>
          <w:szCs w:val="18"/>
          <w:lang w:val="fr-FR"/>
        </w:rPr>
        <w:t>Literarische Anstalt J. Rütten</w:t>
      </w:r>
      <w:r w:rsidRPr="00676758">
        <w:rPr>
          <w:rFonts w:ascii="Bodoni MT" w:hAnsi="Bodoni MT"/>
          <w:i/>
          <w:sz w:val="18"/>
          <w:szCs w:val="18"/>
          <w:lang w:val="fr-FR"/>
        </w:rPr>
        <w:t xml:space="preserve">) </w:t>
      </w:r>
      <w:r w:rsidRPr="00676758">
        <w:rPr>
          <w:rFonts w:ascii="Bodoni MT" w:hAnsi="Bodoni MT"/>
          <w:sz w:val="18"/>
          <w:szCs w:val="18"/>
          <w:lang w:val="fr-FR"/>
        </w:rPr>
        <w:t xml:space="preserve"> opposent leur doctrine d’un humanisme réel à l’humanisme abstrait des jeunes hégéliens.</w:t>
      </w:r>
    </w:p>
  </w:footnote>
  <w:footnote w:id="33">
    <w:p w14:paraId="30FF3D99" w14:textId="77777777" w:rsidR="00710B76" w:rsidRPr="00676758" w:rsidRDefault="00710B76" w:rsidP="00676758">
      <w:pPr>
        <w:adjustRightInd w:val="0"/>
        <w:snapToGrid w:val="0"/>
        <w:spacing w:after="0" w:line="240" w:lineRule="auto"/>
        <w:rPr>
          <w:rFonts w:ascii="Bodoni MT" w:hAnsi="Bodoni MT"/>
          <w:i/>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Léon Walras (1874) "Eléments d'économie politique pure". Réédition 1988, par Claude Mouchot et alii, Paris, Economica, pp.45-46. Cette citation est extraite du passage suivant</w:t>
      </w:r>
      <w:r w:rsidR="00977B87">
        <w:rPr>
          <w:rFonts w:ascii="Bodoni MT" w:hAnsi="Bodoni MT"/>
          <w:sz w:val="18"/>
          <w:szCs w:val="18"/>
          <w:lang w:val="fr-FR"/>
        </w:rPr>
        <w:t xml:space="preserve"> </w:t>
      </w:r>
      <w:r w:rsidRPr="00676758">
        <w:rPr>
          <w:rFonts w:ascii="Bodoni MT" w:hAnsi="Bodoni MT"/>
          <w:sz w:val="18"/>
          <w:szCs w:val="18"/>
          <w:lang w:val="fr-FR"/>
        </w:rPr>
        <w:t>: « </w:t>
      </w:r>
      <w:r w:rsidRPr="00676758">
        <w:rPr>
          <w:rFonts w:ascii="Bodoni MT" w:hAnsi="Bodoni MT"/>
          <w:i/>
          <w:sz w:val="18"/>
          <w:szCs w:val="18"/>
          <w:lang w:val="fr-FR"/>
        </w:rPr>
        <w:t>Il n'y a pas davantage à tenir compte ici de la moralité ou de l'immoralité du besoin auquel répond la chose utile et qu'elle permet de satisfaire. Qu'une substance soit recherchée par un médecin pour guérir un malade, ou par un assassin pour empoisonner sa famille, c'est une question très importante à d'autres points de vue, mais tout à fait indifférente au nôtre. La substance est utile, dans les deux cas, et peut même l'être plus dans le second que dans le premier".</w:t>
      </w:r>
    </w:p>
  </w:footnote>
  <w:footnote w:id="34">
    <w:p w14:paraId="4AEAD36C"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Manifeste Convivialiste, 2013, Paris, Le Bord de l’Eau, p. 26. </w:t>
      </w:r>
    </w:p>
  </w:footnote>
  <w:footnote w:id="35">
    <w:p w14:paraId="2DBDC2F5" w14:textId="77777777" w:rsidR="00710B76" w:rsidRPr="00676758" w:rsidRDefault="00710B76" w:rsidP="00676758">
      <w:pPr>
        <w:pStyle w:val="Notedebasdepage"/>
        <w:adjustRightInd w:val="0"/>
        <w:snapToGrid w:val="0"/>
        <w:rPr>
          <w:rFonts w:ascii="Bodoni MT" w:hAnsi="Bodoni MT"/>
          <w:sz w:val="18"/>
          <w:szCs w:val="18"/>
          <w:lang w:val="fr-FR"/>
        </w:rPr>
      </w:pPr>
      <w:r w:rsidRPr="00676758">
        <w:rPr>
          <w:rStyle w:val="Appelnotedebasdep"/>
          <w:rFonts w:ascii="Bodoni MT" w:hAnsi="Bodoni MT"/>
          <w:sz w:val="18"/>
          <w:szCs w:val="18"/>
        </w:rPr>
        <w:footnoteRef/>
      </w:r>
      <w:r w:rsidRPr="00676758">
        <w:rPr>
          <w:rFonts w:ascii="Bodoni MT" w:hAnsi="Bodoni MT"/>
          <w:sz w:val="18"/>
          <w:szCs w:val="18"/>
          <w:lang w:val="fr-FR"/>
        </w:rPr>
        <w:t xml:space="preserve"> « Il n’y a pas d’autres richesses que la vie » écrivait John Ruskin, (John Ruskin, (1860), </w:t>
      </w:r>
      <w:r w:rsidRPr="00676758">
        <w:rPr>
          <w:rFonts w:ascii="Bodoni MT" w:hAnsi="Bodoni MT"/>
          <w:i/>
          <w:sz w:val="18"/>
          <w:szCs w:val="18"/>
          <w:lang w:val="fr-FR"/>
        </w:rPr>
        <w:t xml:space="preserve">Unto This Last, </w:t>
      </w:r>
      <w:r w:rsidRPr="00676758">
        <w:rPr>
          <w:rFonts w:ascii="Bodoni MT" w:hAnsi="Bodoni MT"/>
          <w:sz w:val="18"/>
          <w:szCs w:val="18"/>
          <w:lang w:val="fr-FR"/>
        </w:rPr>
        <w:t>Cornhill Magazine, London) l’inspirateur de Gandhi, et cela implique le souci des générations futures, des autres espèces et de l’environnement.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38"/>
    <w:rsid w:val="00002819"/>
    <w:rsid w:val="000038D0"/>
    <w:rsid w:val="00013B59"/>
    <w:rsid w:val="0002314A"/>
    <w:rsid w:val="00037C4F"/>
    <w:rsid w:val="00046447"/>
    <w:rsid w:val="000507C8"/>
    <w:rsid w:val="00050AF0"/>
    <w:rsid w:val="000624A8"/>
    <w:rsid w:val="00065156"/>
    <w:rsid w:val="000764D2"/>
    <w:rsid w:val="000809BB"/>
    <w:rsid w:val="00081C30"/>
    <w:rsid w:val="000908C9"/>
    <w:rsid w:val="00095D8B"/>
    <w:rsid w:val="000C670D"/>
    <w:rsid w:val="000D2B60"/>
    <w:rsid w:val="000D30F0"/>
    <w:rsid w:val="000D5717"/>
    <w:rsid w:val="000D72FD"/>
    <w:rsid w:val="00101DB5"/>
    <w:rsid w:val="00110411"/>
    <w:rsid w:val="00114DDB"/>
    <w:rsid w:val="00116B5F"/>
    <w:rsid w:val="001214F8"/>
    <w:rsid w:val="001224E3"/>
    <w:rsid w:val="00131053"/>
    <w:rsid w:val="001417AC"/>
    <w:rsid w:val="00142F44"/>
    <w:rsid w:val="001461B3"/>
    <w:rsid w:val="00146F63"/>
    <w:rsid w:val="00157945"/>
    <w:rsid w:val="00162810"/>
    <w:rsid w:val="001665D9"/>
    <w:rsid w:val="0017235C"/>
    <w:rsid w:val="001844F3"/>
    <w:rsid w:val="00190058"/>
    <w:rsid w:val="001937E1"/>
    <w:rsid w:val="001A709C"/>
    <w:rsid w:val="001B1F17"/>
    <w:rsid w:val="001C0D00"/>
    <w:rsid w:val="001C154D"/>
    <w:rsid w:val="001C544E"/>
    <w:rsid w:val="001D0E5B"/>
    <w:rsid w:val="001D2FA9"/>
    <w:rsid w:val="001D77C8"/>
    <w:rsid w:val="002002CA"/>
    <w:rsid w:val="002054DA"/>
    <w:rsid w:val="00206C71"/>
    <w:rsid w:val="0021089D"/>
    <w:rsid w:val="00211FF1"/>
    <w:rsid w:val="0021697F"/>
    <w:rsid w:val="002214A6"/>
    <w:rsid w:val="002226C1"/>
    <w:rsid w:val="002230EB"/>
    <w:rsid w:val="00225B58"/>
    <w:rsid w:val="00232FEC"/>
    <w:rsid w:val="00244317"/>
    <w:rsid w:val="00246AA9"/>
    <w:rsid w:val="002669EF"/>
    <w:rsid w:val="002723D0"/>
    <w:rsid w:val="0027263F"/>
    <w:rsid w:val="00272E26"/>
    <w:rsid w:val="002745AE"/>
    <w:rsid w:val="00275B93"/>
    <w:rsid w:val="002819FC"/>
    <w:rsid w:val="00281A3B"/>
    <w:rsid w:val="002821A5"/>
    <w:rsid w:val="00294A95"/>
    <w:rsid w:val="00297178"/>
    <w:rsid w:val="002A0D06"/>
    <w:rsid w:val="002B1A8F"/>
    <w:rsid w:val="002D0CB8"/>
    <w:rsid w:val="002D22A2"/>
    <w:rsid w:val="002D39F5"/>
    <w:rsid w:val="002E0DB5"/>
    <w:rsid w:val="002E364F"/>
    <w:rsid w:val="002E36D4"/>
    <w:rsid w:val="002F0C6E"/>
    <w:rsid w:val="002F3D9D"/>
    <w:rsid w:val="00301FDC"/>
    <w:rsid w:val="003049CB"/>
    <w:rsid w:val="003109B2"/>
    <w:rsid w:val="003121FB"/>
    <w:rsid w:val="00312248"/>
    <w:rsid w:val="0031288E"/>
    <w:rsid w:val="003371C4"/>
    <w:rsid w:val="00354260"/>
    <w:rsid w:val="003716AE"/>
    <w:rsid w:val="00375053"/>
    <w:rsid w:val="00385163"/>
    <w:rsid w:val="00391B79"/>
    <w:rsid w:val="00393083"/>
    <w:rsid w:val="003A0076"/>
    <w:rsid w:val="003A2041"/>
    <w:rsid w:val="003A4C1A"/>
    <w:rsid w:val="003B0255"/>
    <w:rsid w:val="003B1F8D"/>
    <w:rsid w:val="003B49B1"/>
    <w:rsid w:val="003C6509"/>
    <w:rsid w:val="003E05C3"/>
    <w:rsid w:val="003E6113"/>
    <w:rsid w:val="003F4C95"/>
    <w:rsid w:val="003F5E15"/>
    <w:rsid w:val="00401F70"/>
    <w:rsid w:val="0041392F"/>
    <w:rsid w:val="004225A8"/>
    <w:rsid w:val="004309B9"/>
    <w:rsid w:val="00431E2D"/>
    <w:rsid w:val="00432512"/>
    <w:rsid w:val="004366F6"/>
    <w:rsid w:val="00436D43"/>
    <w:rsid w:val="00437673"/>
    <w:rsid w:val="004505A8"/>
    <w:rsid w:val="004527FB"/>
    <w:rsid w:val="00467713"/>
    <w:rsid w:val="00475DDE"/>
    <w:rsid w:val="00476CB0"/>
    <w:rsid w:val="0048266A"/>
    <w:rsid w:val="00485E55"/>
    <w:rsid w:val="00487CA6"/>
    <w:rsid w:val="0049188A"/>
    <w:rsid w:val="00492E24"/>
    <w:rsid w:val="004970A3"/>
    <w:rsid w:val="004A2453"/>
    <w:rsid w:val="004A370A"/>
    <w:rsid w:val="004B1E59"/>
    <w:rsid w:val="004D3A2A"/>
    <w:rsid w:val="004D4F1D"/>
    <w:rsid w:val="004E275C"/>
    <w:rsid w:val="004E65B2"/>
    <w:rsid w:val="00507BAE"/>
    <w:rsid w:val="005120C0"/>
    <w:rsid w:val="005125D3"/>
    <w:rsid w:val="00514230"/>
    <w:rsid w:val="005401FA"/>
    <w:rsid w:val="00544789"/>
    <w:rsid w:val="00545C8D"/>
    <w:rsid w:val="00556EA5"/>
    <w:rsid w:val="00562571"/>
    <w:rsid w:val="005640AF"/>
    <w:rsid w:val="005641C6"/>
    <w:rsid w:val="00572B9F"/>
    <w:rsid w:val="00581F70"/>
    <w:rsid w:val="0058235B"/>
    <w:rsid w:val="00591542"/>
    <w:rsid w:val="005B63E0"/>
    <w:rsid w:val="005C78AA"/>
    <w:rsid w:val="005E2824"/>
    <w:rsid w:val="005E3B9C"/>
    <w:rsid w:val="005E4EF2"/>
    <w:rsid w:val="005F0B5D"/>
    <w:rsid w:val="005F1F48"/>
    <w:rsid w:val="005F4479"/>
    <w:rsid w:val="006048D2"/>
    <w:rsid w:val="006229A3"/>
    <w:rsid w:val="0063048E"/>
    <w:rsid w:val="00635D3E"/>
    <w:rsid w:val="00642083"/>
    <w:rsid w:val="0064529F"/>
    <w:rsid w:val="00646344"/>
    <w:rsid w:val="00651977"/>
    <w:rsid w:val="00652C6F"/>
    <w:rsid w:val="00663876"/>
    <w:rsid w:val="00670562"/>
    <w:rsid w:val="00671124"/>
    <w:rsid w:val="00676758"/>
    <w:rsid w:val="00677F1F"/>
    <w:rsid w:val="0069262F"/>
    <w:rsid w:val="0069286D"/>
    <w:rsid w:val="006A0F8B"/>
    <w:rsid w:val="006B4126"/>
    <w:rsid w:val="006B51C8"/>
    <w:rsid w:val="006C0A60"/>
    <w:rsid w:val="006C47A1"/>
    <w:rsid w:val="006C5F9D"/>
    <w:rsid w:val="006D0252"/>
    <w:rsid w:val="006D3E8E"/>
    <w:rsid w:val="006D605B"/>
    <w:rsid w:val="006E2546"/>
    <w:rsid w:val="006E309C"/>
    <w:rsid w:val="006E66F9"/>
    <w:rsid w:val="006F1238"/>
    <w:rsid w:val="007052D0"/>
    <w:rsid w:val="00710B76"/>
    <w:rsid w:val="00711413"/>
    <w:rsid w:val="007336C5"/>
    <w:rsid w:val="0075472A"/>
    <w:rsid w:val="007548F0"/>
    <w:rsid w:val="00754990"/>
    <w:rsid w:val="007555D4"/>
    <w:rsid w:val="00765E1F"/>
    <w:rsid w:val="00766AAF"/>
    <w:rsid w:val="007716DA"/>
    <w:rsid w:val="0077393B"/>
    <w:rsid w:val="0077509E"/>
    <w:rsid w:val="00777133"/>
    <w:rsid w:val="007821A9"/>
    <w:rsid w:val="0078268E"/>
    <w:rsid w:val="00786249"/>
    <w:rsid w:val="00794B9E"/>
    <w:rsid w:val="00795569"/>
    <w:rsid w:val="007A0DED"/>
    <w:rsid w:val="007D1094"/>
    <w:rsid w:val="007D3F87"/>
    <w:rsid w:val="007D78CE"/>
    <w:rsid w:val="007E3960"/>
    <w:rsid w:val="007E7D1B"/>
    <w:rsid w:val="007F24F2"/>
    <w:rsid w:val="00825C3E"/>
    <w:rsid w:val="0083172D"/>
    <w:rsid w:val="00845875"/>
    <w:rsid w:val="00866825"/>
    <w:rsid w:val="00873200"/>
    <w:rsid w:val="00877F4D"/>
    <w:rsid w:val="0088120A"/>
    <w:rsid w:val="008823BF"/>
    <w:rsid w:val="00891EDE"/>
    <w:rsid w:val="008A0738"/>
    <w:rsid w:val="008B54B2"/>
    <w:rsid w:val="008B69E8"/>
    <w:rsid w:val="008B7671"/>
    <w:rsid w:val="008D4FF4"/>
    <w:rsid w:val="008D72B1"/>
    <w:rsid w:val="008E5689"/>
    <w:rsid w:val="008F7CD3"/>
    <w:rsid w:val="00906DE3"/>
    <w:rsid w:val="00911284"/>
    <w:rsid w:val="009235CE"/>
    <w:rsid w:val="009261F4"/>
    <w:rsid w:val="00926AA0"/>
    <w:rsid w:val="00933A01"/>
    <w:rsid w:val="009346B6"/>
    <w:rsid w:val="009425F7"/>
    <w:rsid w:val="00951F5A"/>
    <w:rsid w:val="00957017"/>
    <w:rsid w:val="00957432"/>
    <w:rsid w:val="0096390C"/>
    <w:rsid w:val="00965C08"/>
    <w:rsid w:val="009672A7"/>
    <w:rsid w:val="00970F00"/>
    <w:rsid w:val="00977B87"/>
    <w:rsid w:val="00990A61"/>
    <w:rsid w:val="00994C9B"/>
    <w:rsid w:val="009A2B2E"/>
    <w:rsid w:val="009A4F7B"/>
    <w:rsid w:val="009B2A8C"/>
    <w:rsid w:val="009B69A5"/>
    <w:rsid w:val="009C3A65"/>
    <w:rsid w:val="009C3CB4"/>
    <w:rsid w:val="009C550D"/>
    <w:rsid w:val="009C633D"/>
    <w:rsid w:val="009C7C49"/>
    <w:rsid w:val="009D1780"/>
    <w:rsid w:val="009D2678"/>
    <w:rsid w:val="009E156E"/>
    <w:rsid w:val="009E7A6C"/>
    <w:rsid w:val="009F11AF"/>
    <w:rsid w:val="009F1CFE"/>
    <w:rsid w:val="009F301E"/>
    <w:rsid w:val="00A00806"/>
    <w:rsid w:val="00A02FAD"/>
    <w:rsid w:val="00A03D94"/>
    <w:rsid w:val="00A075AC"/>
    <w:rsid w:val="00A164E1"/>
    <w:rsid w:val="00A220BC"/>
    <w:rsid w:val="00A31F84"/>
    <w:rsid w:val="00A3210E"/>
    <w:rsid w:val="00A4036B"/>
    <w:rsid w:val="00A46DC5"/>
    <w:rsid w:val="00A57E99"/>
    <w:rsid w:val="00A73620"/>
    <w:rsid w:val="00A807F2"/>
    <w:rsid w:val="00A80EA5"/>
    <w:rsid w:val="00A82D6F"/>
    <w:rsid w:val="00A87E25"/>
    <w:rsid w:val="00A9066F"/>
    <w:rsid w:val="00AA2B98"/>
    <w:rsid w:val="00AB5088"/>
    <w:rsid w:val="00AB7F3E"/>
    <w:rsid w:val="00AD50AB"/>
    <w:rsid w:val="00AE0E17"/>
    <w:rsid w:val="00AF26C2"/>
    <w:rsid w:val="00AF4777"/>
    <w:rsid w:val="00AF7A77"/>
    <w:rsid w:val="00B20713"/>
    <w:rsid w:val="00B23FF4"/>
    <w:rsid w:val="00B34256"/>
    <w:rsid w:val="00B3513C"/>
    <w:rsid w:val="00B35727"/>
    <w:rsid w:val="00B40E60"/>
    <w:rsid w:val="00B43CE0"/>
    <w:rsid w:val="00B5336A"/>
    <w:rsid w:val="00B54B9A"/>
    <w:rsid w:val="00B612B3"/>
    <w:rsid w:val="00B62854"/>
    <w:rsid w:val="00B83F0B"/>
    <w:rsid w:val="00B91210"/>
    <w:rsid w:val="00BB71BA"/>
    <w:rsid w:val="00BE28BE"/>
    <w:rsid w:val="00BE5E92"/>
    <w:rsid w:val="00BE6560"/>
    <w:rsid w:val="00BE79ED"/>
    <w:rsid w:val="00BF3D5F"/>
    <w:rsid w:val="00BF50E8"/>
    <w:rsid w:val="00C06CD1"/>
    <w:rsid w:val="00C24C3E"/>
    <w:rsid w:val="00C4000C"/>
    <w:rsid w:val="00C402AE"/>
    <w:rsid w:val="00C405C8"/>
    <w:rsid w:val="00C416B2"/>
    <w:rsid w:val="00C43467"/>
    <w:rsid w:val="00C45B19"/>
    <w:rsid w:val="00C50417"/>
    <w:rsid w:val="00C548B0"/>
    <w:rsid w:val="00C65A0D"/>
    <w:rsid w:val="00C666F0"/>
    <w:rsid w:val="00C67A26"/>
    <w:rsid w:val="00C7139A"/>
    <w:rsid w:val="00C76248"/>
    <w:rsid w:val="00C82755"/>
    <w:rsid w:val="00C838E6"/>
    <w:rsid w:val="00C857E0"/>
    <w:rsid w:val="00C86073"/>
    <w:rsid w:val="00C91B9D"/>
    <w:rsid w:val="00CA0075"/>
    <w:rsid w:val="00CA4431"/>
    <w:rsid w:val="00CB6499"/>
    <w:rsid w:val="00CB685F"/>
    <w:rsid w:val="00CC1482"/>
    <w:rsid w:val="00CC29AC"/>
    <w:rsid w:val="00CC5A11"/>
    <w:rsid w:val="00CC70B5"/>
    <w:rsid w:val="00CD212E"/>
    <w:rsid w:val="00CD5547"/>
    <w:rsid w:val="00CF1A9C"/>
    <w:rsid w:val="00CF7E1B"/>
    <w:rsid w:val="00D126E7"/>
    <w:rsid w:val="00D13A7A"/>
    <w:rsid w:val="00D27AC6"/>
    <w:rsid w:val="00D30748"/>
    <w:rsid w:val="00D47DC2"/>
    <w:rsid w:val="00D75AB3"/>
    <w:rsid w:val="00D80249"/>
    <w:rsid w:val="00D82402"/>
    <w:rsid w:val="00D91801"/>
    <w:rsid w:val="00D940A7"/>
    <w:rsid w:val="00D94F54"/>
    <w:rsid w:val="00DA2343"/>
    <w:rsid w:val="00DA2F5D"/>
    <w:rsid w:val="00DA5B34"/>
    <w:rsid w:val="00DB1D96"/>
    <w:rsid w:val="00DC230D"/>
    <w:rsid w:val="00DC2476"/>
    <w:rsid w:val="00DC75F5"/>
    <w:rsid w:val="00DE08C5"/>
    <w:rsid w:val="00DE3D43"/>
    <w:rsid w:val="00DF0D14"/>
    <w:rsid w:val="00E0461F"/>
    <w:rsid w:val="00E07F0D"/>
    <w:rsid w:val="00E173DC"/>
    <w:rsid w:val="00E20B85"/>
    <w:rsid w:val="00E40253"/>
    <w:rsid w:val="00E4099C"/>
    <w:rsid w:val="00E50D89"/>
    <w:rsid w:val="00E574B5"/>
    <w:rsid w:val="00E617EA"/>
    <w:rsid w:val="00E757DE"/>
    <w:rsid w:val="00E7672D"/>
    <w:rsid w:val="00E80E48"/>
    <w:rsid w:val="00E82A9F"/>
    <w:rsid w:val="00E85489"/>
    <w:rsid w:val="00E864F5"/>
    <w:rsid w:val="00EA5D96"/>
    <w:rsid w:val="00EA600A"/>
    <w:rsid w:val="00EA6F6D"/>
    <w:rsid w:val="00EB225B"/>
    <w:rsid w:val="00EB6ABA"/>
    <w:rsid w:val="00EC6A22"/>
    <w:rsid w:val="00EC77BB"/>
    <w:rsid w:val="00ED0B88"/>
    <w:rsid w:val="00ED46A5"/>
    <w:rsid w:val="00EE20A9"/>
    <w:rsid w:val="00EE46A8"/>
    <w:rsid w:val="00EF232C"/>
    <w:rsid w:val="00EF4424"/>
    <w:rsid w:val="00EF6673"/>
    <w:rsid w:val="00EF67A2"/>
    <w:rsid w:val="00F11A65"/>
    <w:rsid w:val="00F14C33"/>
    <w:rsid w:val="00F24017"/>
    <w:rsid w:val="00F33EF5"/>
    <w:rsid w:val="00F44AC9"/>
    <w:rsid w:val="00F50BB8"/>
    <w:rsid w:val="00F50E52"/>
    <w:rsid w:val="00F525A9"/>
    <w:rsid w:val="00F56626"/>
    <w:rsid w:val="00F63AB3"/>
    <w:rsid w:val="00F63E70"/>
    <w:rsid w:val="00F65F63"/>
    <w:rsid w:val="00F666C1"/>
    <w:rsid w:val="00F70211"/>
    <w:rsid w:val="00F73CF9"/>
    <w:rsid w:val="00F77A88"/>
    <w:rsid w:val="00F85F70"/>
    <w:rsid w:val="00F945C9"/>
    <w:rsid w:val="00FA2C4B"/>
    <w:rsid w:val="00FA2E02"/>
    <w:rsid w:val="00FB1C8E"/>
    <w:rsid w:val="00FB2DC0"/>
    <w:rsid w:val="00FB7975"/>
    <w:rsid w:val="00FD1FB3"/>
    <w:rsid w:val="00FE300D"/>
    <w:rsid w:val="00FE6FEA"/>
    <w:rsid w:val="00FF156A"/>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87712"/>
  <w15:chartTrackingRefBased/>
  <w15:docId w15:val="{2E8D3CC5-B95B-4263-AF8F-BBB7B115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A5B34"/>
    <w:pPr>
      <w:spacing w:before="100" w:beforeAutospacing="1" w:after="100" w:afterAutospacing="1" w:line="240" w:lineRule="auto"/>
      <w:outlineLvl w:val="2"/>
    </w:pPr>
    <w:rPr>
      <w:rFonts w:ascii="Times New Roman" w:eastAsia="Times New Roman" w:hAnsi="Times New Roman" w:cs="Times New Roman"/>
      <w:b/>
      <w:bCs/>
      <w:sz w:val="27"/>
      <w:szCs w:val="27"/>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5336A"/>
    <w:pPr>
      <w:spacing w:after="0" w:line="240" w:lineRule="auto"/>
    </w:pPr>
    <w:rPr>
      <w:sz w:val="20"/>
      <w:szCs w:val="20"/>
    </w:rPr>
  </w:style>
  <w:style w:type="character" w:customStyle="1" w:styleId="NotedebasdepageCar">
    <w:name w:val="Note de bas de page Car"/>
    <w:basedOn w:val="Policepardfaut"/>
    <w:link w:val="Notedebasdepage"/>
    <w:uiPriority w:val="99"/>
    <w:rsid w:val="00B5336A"/>
    <w:rPr>
      <w:sz w:val="20"/>
      <w:szCs w:val="20"/>
    </w:rPr>
  </w:style>
  <w:style w:type="character" w:styleId="Appelnotedebasdep">
    <w:name w:val="footnote reference"/>
    <w:basedOn w:val="Policepardfaut"/>
    <w:uiPriority w:val="99"/>
    <w:semiHidden/>
    <w:unhideWhenUsed/>
    <w:rsid w:val="00B5336A"/>
    <w:rPr>
      <w:vertAlign w:val="superscript"/>
    </w:rPr>
  </w:style>
  <w:style w:type="paragraph" w:styleId="NormalWeb">
    <w:name w:val="Normal (Web)"/>
    <w:basedOn w:val="Normal"/>
    <w:uiPriority w:val="99"/>
    <w:semiHidden/>
    <w:unhideWhenUsed/>
    <w:rsid w:val="005640AF"/>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En-tte">
    <w:name w:val="header"/>
    <w:basedOn w:val="Normal"/>
    <w:link w:val="En-tteCar"/>
    <w:uiPriority w:val="99"/>
    <w:unhideWhenUsed/>
    <w:rsid w:val="005E2824"/>
    <w:pPr>
      <w:tabs>
        <w:tab w:val="center" w:pos="4703"/>
        <w:tab w:val="right" w:pos="9406"/>
      </w:tabs>
      <w:spacing w:after="0" w:line="240" w:lineRule="auto"/>
    </w:pPr>
  </w:style>
  <w:style w:type="character" w:customStyle="1" w:styleId="En-tteCar">
    <w:name w:val="En-tête Car"/>
    <w:basedOn w:val="Policepardfaut"/>
    <w:link w:val="En-tte"/>
    <w:uiPriority w:val="99"/>
    <w:rsid w:val="005E2824"/>
  </w:style>
  <w:style w:type="paragraph" w:styleId="Pieddepage">
    <w:name w:val="footer"/>
    <w:basedOn w:val="Normal"/>
    <w:link w:val="PieddepageCar"/>
    <w:uiPriority w:val="99"/>
    <w:unhideWhenUsed/>
    <w:rsid w:val="005E282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E2824"/>
  </w:style>
  <w:style w:type="character" w:customStyle="1" w:styleId="st">
    <w:name w:val="st"/>
    <w:basedOn w:val="Policepardfaut"/>
    <w:rsid w:val="009C550D"/>
  </w:style>
  <w:style w:type="character" w:styleId="Accentuation">
    <w:name w:val="Emphasis"/>
    <w:basedOn w:val="Policepardfaut"/>
    <w:uiPriority w:val="20"/>
    <w:qFormat/>
    <w:rsid w:val="000D2B60"/>
    <w:rPr>
      <w:i/>
      <w:iCs/>
    </w:rPr>
  </w:style>
  <w:style w:type="paragraph" w:customStyle="1" w:styleId="citation-small">
    <w:name w:val="citation-small"/>
    <w:basedOn w:val="Normal"/>
    <w:rsid w:val="00DE3D43"/>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cit-num">
    <w:name w:val="cit-num"/>
    <w:basedOn w:val="Policepardfaut"/>
    <w:rsid w:val="00DE3D43"/>
  </w:style>
  <w:style w:type="paragraph" w:customStyle="1" w:styleId="auteur">
    <w:name w:val="auteur"/>
    <w:basedOn w:val="Normal"/>
    <w:rsid w:val="00DE3D43"/>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caps">
    <w:name w:val="caps"/>
    <w:basedOn w:val="Policepardfaut"/>
    <w:rsid w:val="00DE3D43"/>
  </w:style>
  <w:style w:type="character" w:styleId="lev">
    <w:name w:val="Strong"/>
    <w:basedOn w:val="Policepardfaut"/>
    <w:uiPriority w:val="22"/>
    <w:qFormat/>
    <w:rsid w:val="00EA600A"/>
    <w:rPr>
      <w:b/>
      <w:bCs/>
    </w:rPr>
  </w:style>
  <w:style w:type="character" w:styleId="Lienhypertexte">
    <w:name w:val="Hyperlink"/>
    <w:basedOn w:val="Policepardfaut"/>
    <w:uiPriority w:val="99"/>
    <w:semiHidden/>
    <w:unhideWhenUsed/>
    <w:rsid w:val="00E80E48"/>
    <w:rPr>
      <w:color w:val="0000FF"/>
      <w:u w:val="single"/>
    </w:rPr>
  </w:style>
  <w:style w:type="table" w:styleId="Grilledutableau">
    <w:name w:val="Table Grid"/>
    <w:basedOn w:val="TableauNormal"/>
    <w:uiPriority w:val="39"/>
    <w:rsid w:val="006A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50B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0BB8"/>
    <w:rPr>
      <w:rFonts w:ascii="Segoe UI" w:hAnsi="Segoe UI" w:cs="Segoe UI"/>
      <w:sz w:val="18"/>
      <w:szCs w:val="18"/>
    </w:rPr>
  </w:style>
  <w:style w:type="paragraph" w:styleId="Paragraphedeliste">
    <w:name w:val="List Paragraph"/>
    <w:basedOn w:val="Normal"/>
    <w:uiPriority w:val="34"/>
    <w:qFormat/>
    <w:rsid w:val="00E07F0D"/>
    <w:pPr>
      <w:ind w:left="720"/>
      <w:contextualSpacing/>
    </w:pPr>
  </w:style>
  <w:style w:type="character" w:customStyle="1" w:styleId="Titre3Car">
    <w:name w:val="Titre 3 Car"/>
    <w:basedOn w:val="Policepardfaut"/>
    <w:link w:val="Titre3"/>
    <w:uiPriority w:val="9"/>
    <w:rsid w:val="00DA5B34"/>
    <w:rPr>
      <w:rFonts w:ascii="Times New Roman" w:eastAsia="Times New Roman" w:hAnsi="Times New Roman" w:cs="Times New Roman"/>
      <w:b/>
      <w:bCs/>
      <w:sz w:val="27"/>
      <w:szCs w:val="27"/>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82338">
      <w:bodyDiv w:val="1"/>
      <w:marLeft w:val="0"/>
      <w:marRight w:val="0"/>
      <w:marTop w:val="0"/>
      <w:marBottom w:val="0"/>
      <w:divBdr>
        <w:top w:val="none" w:sz="0" w:space="0" w:color="auto"/>
        <w:left w:val="none" w:sz="0" w:space="0" w:color="auto"/>
        <w:bottom w:val="none" w:sz="0" w:space="0" w:color="auto"/>
        <w:right w:val="none" w:sz="0" w:space="0" w:color="auto"/>
      </w:divBdr>
    </w:div>
    <w:div w:id="1167743440">
      <w:bodyDiv w:val="1"/>
      <w:marLeft w:val="0"/>
      <w:marRight w:val="0"/>
      <w:marTop w:val="0"/>
      <w:marBottom w:val="0"/>
      <w:divBdr>
        <w:top w:val="none" w:sz="0" w:space="0" w:color="auto"/>
        <w:left w:val="none" w:sz="0" w:space="0" w:color="auto"/>
        <w:bottom w:val="none" w:sz="0" w:space="0" w:color="auto"/>
        <w:right w:val="none" w:sz="0" w:space="0" w:color="auto"/>
      </w:divBdr>
      <w:divsChild>
        <w:div w:id="73166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995431">
      <w:bodyDiv w:val="1"/>
      <w:marLeft w:val="0"/>
      <w:marRight w:val="0"/>
      <w:marTop w:val="0"/>
      <w:marBottom w:val="0"/>
      <w:divBdr>
        <w:top w:val="none" w:sz="0" w:space="0" w:color="auto"/>
        <w:left w:val="none" w:sz="0" w:space="0" w:color="auto"/>
        <w:bottom w:val="none" w:sz="0" w:space="0" w:color="auto"/>
        <w:right w:val="none" w:sz="0" w:space="0" w:color="auto"/>
      </w:divBdr>
    </w:div>
    <w:div w:id="1495535114">
      <w:bodyDiv w:val="1"/>
      <w:marLeft w:val="0"/>
      <w:marRight w:val="0"/>
      <w:marTop w:val="0"/>
      <w:marBottom w:val="0"/>
      <w:divBdr>
        <w:top w:val="none" w:sz="0" w:space="0" w:color="auto"/>
        <w:left w:val="none" w:sz="0" w:space="0" w:color="auto"/>
        <w:bottom w:val="none" w:sz="0" w:space="0" w:color="auto"/>
        <w:right w:val="none" w:sz="0" w:space="0" w:color="auto"/>
      </w:divBdr>
    </w:div>
    <w:div w:id="16943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BA27B-B4ED-4FCA-B397-C2AC8D04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2745</Words>
  <Characters>15101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humbert</dc:creator>
  <cp:keywords/>
  <dc:description/>
  <cp:lastModifiedBy>Marc Humbert</cp:lastModifiedBy>
  <cp:revision>2</cp:revision>
  <cp:lastPrinted>2018-02-26T16:38:00Z</cp:lastPrinted>
  <dcterms:created xsi:type="dcterms:W3CDTF">2020-08-14T21:14:00Z</dcterms:created>
  <dcterms:modified xsi:type="dcterms:W3CDTF">2020-08-14T21:14:00Z</dcterms:modified>
</cp:coreProperties>
</file>